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4C" w:rsidRDefault="0031404C">
      <w:pPr>
        <w:pStyle w:val="BodyText"/>
        <w:spacing w:before="7"/>
        <w:rPr>
          <w:rFonts w:ascii="Times New Roman"/>
          <w:sz w:val="11"/>
        </w:rPr>
      </w:pPr>
    </w:p>
    <w:p w:rsidR="0031404C" w:rsidRDefault="0031404C">
      <w:pPr>
        <w:pStyle w:val="BodyText"/>
        <w:rPr>
          <w:rFonts w:ascii="Georgia"/>
          <w:b/>
          <w:sz w:val="24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6"/>
        <w:gridCol w:w="2610"/>
        <w:gridCol w:w="4676"/>
      </w:tblGrid>
      <w:tr w:rsidR="0031404C">
        <w:trPr>
          <w:trHeight w:val="260"/>
        </w:trPr>
        <w:tc>
          <w:tcPr>
            <w:tcW w:w="9352" w:type="dxa"/>
            <w:gridSpan w:val="3"/>
          </w:tcPr>
          <w:p w:rsidR="0031404C" w:rsidRDefault="00F610C0" w:rsidP="00E73695">
            <w:pPr>
              <w:pStyle w:val="TableParagraph"/>
              <w:spacing w:line="237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Title:</w:t>
            </w:r>
            <w:r w:rsidR="007A677A">
              <w:rPr>
                <w:b/>
                <w:sz w:val="21"/>
              </w:rPr>
              <w:t xml:space="preserve"> Impact o</w:t>
            </w:r>
            <w:r w:rsidR="00E73695">
              <w:rPr>
                <w:b/>
                <w:sz w:val="21"/>
              </w:rPr>
              <w:t>f Invasive Species on Ecosystems</w:t>
            </w:r>
          </w:p>
        </w:tc>
      </w:tr>
      <w:tr w:rsidR="0031404C">
        <w:trPr>
          <w:trHeight w:val="26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36" w:lineRule="exact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Text Set Grade Placement:</w:t>
            </w:r>
            <w:r w:rsidR="00AA6C58">
              <w:rPr>
                <w:b/>
                <w:sz w:val="21"/>
              </w:rPr>
              <w:t xml:space="preserve">  6</w:t>
            </w:r>
          </w:p>
        </w:tc>
      </w:tr>
      <w:tr w:rsidR="0031404C">
        <w:trPr>
          <w:trHeight w:val="24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Enduring Understandings</w:t>
            </w:r>
          </w:p>
        </w:tc>
      </w:tr>
      <w:tr w:rsidR="0031404C">
        <w:trPr>
          <w:trHeight w:val="880"/>
        </w:trPr>
        <w:tc>
          <w:tcPr>
            <w:tcW w:w="9352" w:type="dxa"/>
            <w:gridSpan w:val="3"/>
          </w:tcPr>
          <w:p w:rsidR="0031404C" w:rsidRDefault="009A134B" w:rsidP="00681C19">
            <w:pPr>
              <w:pStyle w:val="TableParagraph"/>
              <w:rPr>
                <w:rFonts w:ascii="Times New Roman"/>
                <w:sz w:val="20"/>
              </w:rPr>
            </w:pPr>
            <w:r w:rsidRPr="00681C19">
              <w:rPr>
                <w:sz w:val="21"/>
              </w:rPr>
              <w:t>Students will be able to explain how the organisms in an ecosyst</w:t>
            </w:r>
            <w:r w:rsidR="00681C19" w:rsidRPr="00681C19">
              <w:rPr>
                <w:sz w:val="21"/>
              </w:rPr>
              <w:t>em are dependent on one another and what occurs after the introduction of an invasive species.</w:t>
            </w:r>
          </w:p>
        </w:tc>
      </w:tr>
      <w:tr w:rsidR="0031404C">
        <w:trPr>
          <w:trHeight w:val="48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36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Text and Resources</w:t>
            </w:r>
          </w:p>
          <w:p w:rsidR="0031404C" w:rsidRDefault="007A677A" w:rsidP="007A677A">
            <w:pPr>
              <w:pStyle w:val="TableParagraph"/>
              <w:spacing w:before="1" w:line="225" w:lineRule="exact"/>
              <w:ind w:left="1060" w:right="1061"/>
              <w:jc w:val="center"/>
              <w:rPr>
                <w:sz w:val="21"/>
              </w:rPr>
            </w:pPr>
            <w:r>
              <w:rPr>
                <w:sz w:val="21"/>
              </w:rPr>
              <w:t>Interdependence in ecosystems will be introduced using the anchor text, which is a picture book. Students will then explore how invasive species can disrupt the natural balance of ecosystems using the resources in the following order; (1) National Geographic videos, (2) poetry (3) selected sections of books, (4) infographics and interactive games.</w:t>
            </w:r>
          </w:p>
        </w:tc>
      </w:tr>
      <w:tr w:rsidR="0031404C">
        <w:trPr>
          <w:trHeight w:val="480"/>
        </w:trPr>
        <w:tc>
          <w:tcPr>
            <w:tcW w:w="2066" w:type="dxa"/>
          </w:tcPr>
          <w:p w:rsidR="0031404C" w:rsidRDefault="00F610C0">
            <w:pPr>
              <w:pStyle w:val="TableParagraph"/>
              <w:spacing w:before="98"/>
              <w:ind w:left="96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Anchor Text</w:t>
            </w:r>
          </w:p>
        </w:tc>
        <w:tc>
          <w:tcPr>
            <w:tcW w:w="7286" w:type="dxa"/>
            <w:gridSpan w:val="2"/>
          </w:tcPr>
          <w:p w:rsidR="0031404C" w:rsidRDefault="00F610C0">
            <w:pPr>
              <w:pStyle w:val="TableParagraph"/>
              <w:spacing w:line="236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Title:</w:t>
            </w:r>
            <w:r w:rsidR="00AA6C58">
              <w:rPr>
                <w:b/>
                <w:sz w:val="21"/>
              </w:rPr>
              <w:t xml:space="preserve"> Because of an Acorn</w:t>
            </w:r>
          </w:p>
          <w:p w:rsidR="0031404C" w:rsidRDefault="00F610C0">
            <w:pPr>
              <w:pStyle w:val="TableParagraph"/>
              <w:spacing w:before="1" w:line="227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Author:</w:t>
            </w:r>
            <w:r w:rsidR="00AA6C58">
              <w:rPr>
                <w:b/>
                <w:sz w:val="21"/>
              </w:rPr>
              <w:t xml:space="preserve"> Lola M. Schaefer</w:t>
            </w:r>
          </w:p>
        </w:tc>
      </w:tr>
      <w:tr w:rsidR="0031404C">
        <w:trPr>
          <w:trHeight w:val="5520"/>
        </w:trPr>
        <w:tc>
          <w:tcPr>
            <w:tcW w:w="2066" w:type="dxa"/>
          </w:tcPr>
          <w:p w:rsidR="0031404C" w:rsidRDefault="0031404C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</w:p>
          <w:p w:rsidR="008662D0" w:rsidRDefault="008662D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</w:p>
          <w:p w:rsidR="008662D0" w:rsidRDefault="008662D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</w:p>
          <w:p w:rsidR="008662D0" w:rsidRDefault="008662D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</w:p>
          <w:p w:rsidR="008662D0" w:rsidRDefault="008662D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</w:p>
          <w:p w:rsidR="008662D0" w:rsidRDefault="008662D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</w:p>
          <w:p w:rsidR="008662D0" w:rsidRDefault="008662D0">
            <w:pPr>
              <w:pStyle w:val="TableParagraph"/>
              <w:spacing w:before="164"/>
              <w:ind w:left="98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Supporting Works</w:t>
            </w:r>
          </w:p>
        </w:tc>
        <w:tc>
          <w:tcPr>
            <w:tcW w:w="7286" w:type="dxa"/>
            <w:gridSpan w:val="2"/>
          </w:tcPr>
          <w:p w:rsidR="0031404C" w:rsidRDefault="00F610C0">
            <w:pPr>
              <w:pStyle w:val="TableParagraph"/>
              <w:spacing w:line="236" w:lineRule="exact"/>
              <w:ind w:left="37" w:right="63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Book(s)</w:t>
            </w:r>
          </w:p>
          <w:p w:rsidR="0031404C" w:rsidRDefault="00F610C0" w:rsidP="0026398E">
            <w:pPr>
              <w:pStyle w:val="TableParagraph"/>
              <w:spacing w:line="241" w:lineRule="exact"/>
              <w:ind w:left="82"/>
              <w:rPr>
                <w:sz w:val="21"/>
              </w:rPr>
            </w:pPr>
            <w:r>
              <w:rPr>
                <w:sz w:val="21"/>
              </w:rPr>
              <w:t>1.</w:t>
            </w:r>
            <w:r w:rsidR="0026398E">
              <w:rPr>
                <w:sz w:val="21"/>
              </w:rPr>
              <w:t xml:space="preserve"> </w:t>
            </w:r>
            <w:r w:rsidR="00AA6C58">
              <w:rPr>
                <w:sz w:val="21"/>
              </w:rPr>
              <w:t>Science Warriors: The Battle Against Invasive Species – Sneed B. Collard</w:t>
            </w:r>
          </w:p>
          <w:p w:rsidR="0031404C" w:rsidRPr="00681C19" w:rsidRDefault="00F610C0" w:rsidP="00681C19">
            <w:pPr>
              <w:pStyle w:val="Heading1"/>
              <w:rPr>
                <w:rFonts w:cs="Arial"/>
                <w:lang w:val="en"/>
              </w:rPr>
            </w:pPr>
            <w:r w:rsidRPr="00681C19">
              <w:rPr>
                <w:rFonts w:ascii="Arial" w:eastAsia="Arial" w:hAnsi="Arial" w:cs="Arial"/>
                <w:b w:val="0"/>
                <w:bCs w:val="0"/>
                <w:sz w:val="21"/>
                <w:szCs w:val="22"/>
              </w:rPr>
              <w:t>2.</w:t>
            </w:r>
            <w:r w:rsidR="007C093F" w:rsidRPr="00681C19">
              <w:rPr>
                <w:rFonts w:ascii="Arial" w:eastAsia="Arial" w:hAnsi="Arial" w:cs="Arial"/>
                <w:b w:val="0"/>
                <w:bCs w:val="0"/>
                <w:sz w:val="21"/>
                <w:szCs w:val="22"/>
              </w:rPr>
              <w:t xml:space="preserve"> What Is the Threat of Invasive Species?</w:t>
            </w:r>
            <w:r w:rsidR="00681C19" w:rsidRPr="00681C19">
              <w:rPr>
                <w:rFonts w:ascii="Arial" w:eastAsia="Arial" w:hAnsi="Arial" w:cs="Arial"/>
                <w:b w:val="0"/>
                <w:bCs w:val="0"/>
                <w:sz w:val="21"/>
                <w:szCs w:val="22"/>
              </w:rPr>
              <w:t xml:space="preserve"> – Eve Hartman and Wendy </w:t>
            </w:r>
            <w:proofErr w:type="spellStart"/>
            <w:r w:rsidR="00681C19" w:rsidRPr="00681C19">
              <w:rPr>
                <w:rFonts w:ascii="Arial" w:eastAsia="Arial" w:hAnsi="Arial" w:cs="Arial"/>
                <w:b w:val="0"/>
                <w:bCs w:val="0"/>
                <w:sz w:val="21"/>
                <w:szCs w:val="22"/>
              </w:rPr>
              <w:t>Meshbesher</w:t>
            </w:r>
            <w:proofErr w:type="spellEnd"/>
            <w:r w:rsidR="007C093F">
              <w:rPr>
                <w:rStyle w:val="contributors3"/>
                <w:rFonts w:ascii="Lato" w:hAnsi="Lato"/>
                <w:sz w:val="21"/>
                <w:szCs w:val="21"/>
                <w:lang w:val="en"/>
                <w:specVanish w:val="0"/>
              </w:rPr>
              <w:t xml:space="preserve">by </w:t>
            </w:r>
            <w:hyperlink r:id="rId9" w:history="1">
              <w:r w:rsidR="007C093F">
                <w:rPr>
                  <w:rStyle w:val="Hyperlink"/>
                  <w:rFonts w:ascii="Lato" w:hAnsi="Lato"/>
                  <w:vanish/>
                  <w:sz w:val="21"/>
                  <w:szCs w:val="21"/>
                  <w:lang w:val="en"/>
                </w:rPr>
                <w:t>Eve Hartman</w:t>
              </w:r>
            </w:hyperlink>
            <w:r w:rsidR="007C093F">
              <w:rPr>
                <w:rStyle w:val="contributors3"/>
                <w:rFonts w:ascii="Lato" w:hAnsi="Lato"/>
                <w:sz w:val="21"/>
                <w:szCs w:val="21"/>
                <w:lang w:val="en"/>
                <w:specVanish w:val="0"/>
              </w:rPr>
              <w:t xml:space="preserve">, </w:t>
            </w:r>
            <w:hyperlink r:id="rId10" w:history="1">
              <w:r w:rsidR="007C093F">
                <w:rPr>
                  <w:rStyle w:val="Hyperlink"/>
                  <w:rFonts w:ascii="Lato" w:hAnsi="Lato"/>
                  <w:vanish/>
                  <w:sz w:val="21"/>
                  <w:szCs w:val="21"/>
                  <w:lang w:val="en"/>
                </w:rPr>
                <w:t>Wendy Meshbesher</w:t>
              </w:r>
            </w:hyperlink>
          </w:p>
          <w:p w:rsidR="00681C19" w:rsidRDefault="00681C19" w:rsidP="0026398E">
            <w:pPr>
              <w:pStyle w:val="TableParagraph"/>
              <w:spacing w:before="1" w:line="241" w:lineRule="exact"/>
              <w:ind w:left="82" w:right="6243"/>
              <w:rPr>
                <w:b/>
                <w:sz w:val="21"/>
              </w:rPr>
            </w:pPr>
          </w:p>
          <w:p w:rsidR="0031404C" w:rsidRDefault="00F610C0" w:rsidP="0026398E">
            <w:pPr>
              <w:pStyle w:val="TableParagraph"/>
              <w:spacing w:before="1" w:line="241" w:lineRule="exact"/>
              <w:ind w:left="82" w:right="6243"/>
              <w:rPr>
                <w:b/>
                <w:sz w:val="21"/>
              </w:rPr>
            </w:pPr>
            <w:r>
              <w:rPr>
                <w:b/>
                <w:sz w:val="21"/>
              </w:rPr>
              <w:t>Article(s)</w:t>
            </w:r>
          </w:p>
          <w:p w:rsidR="0031404C" w:rsidRDefault="00F610C0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3.</w:t>
            </w:r>
            <w:r w:rsidR="00AA6C58">
              <w:rPr>
                <w:sz w:val="21"/>
              </w:rPr>
              <w:t xml:space="preserve"> </w:t>
            </w:r>
            <w:proofErr w:type="spellStart"/>
            <w:r w:rsidR="00AA6C58">
              <w:rPr>
                <w:sz w:val="21"/>
              </w:rPr>
              <w:t>NewsELA</w:t>
            </w:r>
            <w:proofErr w:type="spellEnd"/>
            <w:r w:rsidR="00AA6C58">
              <w:rPr>
                <w:sz w:val="21"/>
              </w:rPr>
              <w:t xml:space="preserve"> – “New technology used to get rid of unwanted creatures”</w:t>
            </w:r>
          </w:p>
          <w:p w:rsidR="008662D0" w:rsidRDefault="001E2902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hyperlink r:id="rId11" w:history="1">
              <w:r w:rsidR="008662D0" w:rsidRPr="00A1499D">
                <w:rPr>
                  <w:rStyle w:val="Hyperlink"/>
                  <w:sz w:val="21"/>
                </w:rPr>
                <w:t>https://newsela.com/articles/robots-battle-invasive-species/id/30082/</w:t>
              </w:r>
            </w:hyperlink>
          </w:p>
          <w:p w:rsidR="0031404C" w:rsidRDefault="00F610C0" w:rsidP="0026398E">
            <w:pPr>
              <w:pStyle w:val="TableParagraph"/>
              <w:spacing w:before="1"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4.</w:t>
            </w:r>
            <w:r w:rsidR="008662D0">
              <w:rPr>
                <w:sz w:val="21"/>
              </w:rPr>
              <w:t xml:space="preserve"> </w:t>
            </w:r>
            <w:proofErr w:type="spellStart"/>
            <w:r w:rsidR="008662D0">
              <w:rPr>
                <w:sz w:val="21"/>
              </w:rPr>
              <w:t>ReadWorks</w:t>
            </w:r>
            <w:proofErr w:type="spellEnd"/>
            <w:r w:rsidR="008662D0">
              <w:rPr>
                <w:sz w:val="21"/>
              </w:rPr>
              <w:t xml:space="preserve"> – “Are the Everglades Forever?”</w:t>
            </w:r>
          </w:p>
          <w:p w:rsidR="008662D0" w:rsidRDefault="001E2902" w:rsidP="0026398E">
            <w:pPr>
              <w:pStyle w:val="TableParagraph"/>
              <w:spacing w:before="1" w:line="241" w:lineRule="exact"/>
              <w:ind w:left="82" w:right="87"/>
              <w:rPr>
                <w:sz w:val="21"/>
              </w:rPr>
            </w:pPr>
            <w:hyperlink r:id="rId12" w:anchor="!articleTab:content/" w:history="1">
              <w:r w:rsidR="008662D0" w:rsidRPr="00A1499D">
                <w:rPr>
                  <w:rStyle w:val="Hyperlink"/>
                  <w:sz w:val="21"/>
                </w:rPr>
                <w:t>https://www.readworks.org/article/Are-the-Everglades-Forever/9c1285cd-177d-4532-9be0-3255b9cc34d1#!articleTab:content/</w:t>
              </w:r>
            </w:hyperlink>
          </w:p>
          <w:p w:rsidR="008662D0" w:rsidRDefault="008662D0" w:rsidP="0026398E">
            <w:pPr>
              <w:pStyle w:val="TableParagraph"/>
              <w:spacing w:before="1"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“Pythons Invade the Florida Everglades”</w:t>
            </w:r>
          </w:p>
          <w:p w:rsidR="008662D0" w:rsidRDefault="001E2902" w:rsidP="0026398E">
            <w:pPr>
              <w:pStyle w:val="TableParagraph"/>
              <w:spacing w:before="1" w:line="241" w:lineRule="exact"/>
              <w:ind w:left="82" w:right="87"/>
              <w:rPr>
                <w:sz w:val="21"/>
              </w:rPr>
            </w:pPr>
            <w:hyperlink r:id="rId13" w:anchor="!articleTab:content/" w:history="1">
              <w:r w:rsidR="008662D0" w:rsidRPr="00A1499D">
                <w:rPr>
                  <w:rStyle w:val="Hyperlink"/>
                  <w:sz w:val="21"/>
                </w:rPr>
                <w:t>https://www.readworks.org/article/Pythons-Invade-the-Florida-Everglades/70e9c396-91f6-46b8-9fb0-27ab30ad57f1#!articleTab:content/</w:t>
              </w:r>
            </w:hyperlink>
          </w:p>
          <w:p w:rsidR="008662D0" w:rsidRDefault="008662D0" w:rsidP="0026398E">
            <w:pPr>
              <w:pStyle w:val="TableParagraph"/>
              <w:spacing w:line="241" w:lineRule="exact"/>
              <w:ind w:left="82" w:right="6323"/>
              <w:rPr>
                <w:b/>
                <w:sz w:val="21"/>
              </w:rPr>
            </w:pPr>
          </w:p>
          <w:p w:rsidR="0031404C" w:rsidRDefault="00F610C0" w:rsidP="0026398E">
            <w:pPr>
              <w:pStyle w:val="TableParagraph"/>
              <w:spacing w:line="241" w:lineRule="exact"/>
              <w:ind w:left="82" w:right="6323"/>
              <w:rPr>
                <w:b/>
                <w:sz w:val="21"/>
              </w:rPr>
            </w:pPr>
            <w:r>
              <w:rPr>
                <w:b/>
                <w:sz w:val="21"/>
              </w:rPr>
              <w:t>Poem(s)</w:t>
            </w:r>
          </w:p>
          <w:p w:rsidR="00AA6C58" w:rsidRDefault="00F610C0" w:rsidP="0026398E">
            <w:pPr>
              <w:pStyle w:val="TableParagraph"/>
              <w:spacing w:before="1"/>
              <w:ind w:left="82" w:right="87"/>
              <w:rPr>
                <w:sz w:val="21"/>
              </w:rPr>
            </w:pPr>
            <w:r>
              <w:rPr>
                <w:sz w:val="21"/>
              </w:rPr>
              <w:t>1.</w:t>
            </w:r>
            <w:r w:rsidR="00AA6C58">
              <w:rPr>
                <w:sz w:val="21"/>
              </w:rPr>
              <w:t xml:space="preserve"> Ripples In a Pond </w:t>
            </w:r>
          </w:p>
          <w:p w:rsidR="00E73695" w:rsidRDefault="001E2902" w:rsidP="0026398E">
            <w:pPr>
              <w:pStyle w:val="TableParagraph"/>
              <w:spacing w:before="1"/>
              <w:ind w:left="82" w:right="87"/>
              <w:rPr>
                <w:sz w:val="21"/>
              </w:rPr>
            </w:pPr>
            <w:hyperlink r:id="rId14" w:history="1">
              <w:r w:rsidR="00E73695" w:rsidRPr="00A1499D">
                <w:rPr>
                  <w:rStyle w:val="Hyperlink"/>
                  <w:sz w:val="21"/>
                </w:rPr>
                <w:t>https://www.poetrysoup.com/poem/ripples_in_a_pond_370525</w:t>
              </w:r>
            </w:hyperlink>
          </w:p>
          <w:p w:rsidR="0031404C" w:rsidRDefault="00F610C0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2.</w:t>
            </w:r>
            <w:r w:rsidR="00AA6C58">
              <w:rPr>
                <w:sz w:val="21"/>
              </w:rPr>
              <w:t>Water Hyacinth</w:t>
            </w:r>
          </w:p>
          <w:p w:rsidR="00E73695" w:rsidRDefault="001E2902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hyperlink r:id="rId15" w:history="1">
              <w:r w:rsidR="00E73695" w:rsidRPr="00A1499D">
                <w:rPr>
                  <w:rStyle w:val="Hyperlink"/>
                  <w:sz w:val="21"/>
                </w:rPr>
                <w:t>https://www.poetrysoup.com/poems/short/water_hyacinth</w:t>
              </w:r>
            </w:hyperlink>
          </w:p>
          <w:p w:rsidR="00E73695" w:rsidRDefault="00E73695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</w:p>
          <w:p w:rsidR="0031404C" w:rsidRDefault="00F610C0" w:rsidP="0026398E">
            <w:pPr>
              <w:pStyle w:val="TableParagraph"/>
              <w:spacing w:line="241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Infographic(s)</w:t>
            </w:r>
          </w:p>
          <w:p w:rsidR="0031404C" w:rsidRDefault="00F610C0" w:rsidP="0026398E">
            <w:pPr>
              <w:pStyle w:val="TableParagraph"/>
              <w:tabs>
                <w:tab w:val="left" w:pos="7199"/>
              </w:tabs>
              <w:spacing w:before="1"/>
              <w:ind w:left="82" w:right="87"/>
              <w:rPr>
                <w:sz w:val="21"/>
              </w:rPr>
            </w:pPr>
            <w:r>
              <w:rPr>
                <w:sz w:val="21"/>
              </w:rPr>
              <w:t>3.</w:t>
            </w:r>
            <w:r w:rsidR="00AA6C58">
              <w:rPr>
                <w:sz w:val="21"/>
              </w:rPr>
              <w:t xml:space="preserve"> Wolves keep Yellowstone in balance </w:t>
            </w:r>
          </w:p>
          <w:p w:rsidR="00E73695" w:rsidRDefault="001E2902" w:rsidP="0026398E">
            <w:pPr>
              <w:pStyle w:val="TableParagraph"/>
              <w:tabs>
                <w:tab w:val="left" w:pos="7199"/>
              </w:tabs>
              <w:spacing w:before="1"/>
              <w:ind w:left="82" w:right="87"/>
              <w:rPr>
                <w:sz w:val="21"/>
              </w:rPr>
            </w:pPr>
            <w:hyperlink r:id="rId16" w:history="1">
              <w:r w:rsidR="00620BE1" w:rsidRPr="00A1499D">
                <w:rPr>
                  <w:rStyle w:val="Hyperlink"/>
                  <w:sz w:val="21"/>
                </w:rPr>
                <w:t>http://earthjustice.org/features/infographic-wolves-keep-yellowstone-in-the-balance</w:t>
              </w:r>
            </w:hyperlink>
          </w:p>
          <w:p w:rsidR="0031404C" w:rsidRDefault="00F610C0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4.</w:t>
            </w:r>
            <w:r w:rsidR="007A031F">
              <w:rPr>
                <w:sz w:val="21"/>
              </w:rPr>
              <w:t xml:space="preserve"> When animals invade</w:t>
            </w:r>
          </w:p>
          <w:p w:rsidR="007A031F" w:rsidRDefault="001E2902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hyperlink r:id="rId17" w:history="1">
              <w:r w:rsidR="007A031F" w:rsidRPr="00A1499D">
                <w:rPr>
                  <w:rStyle w:val="Hyperlink"/>
                  <w:sz w:val="21"/>
                </w:rPr>
                <w:t>http://www.worldsciencefestival.com/infographics/attack_of_the_invasive_species1/</w:t>
              </w:r>
            </w:hyperlink>
          </w:p>
          <w:p w:rsidR="0031404C" w:rsidRDefault="00F610C0" w:rsidP="0026398E">
            <w:pPr>
              <w:pStyle w:val="TableParagraph"/>
              <w:spacing w:line="241" w:lineRule="exact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Other Media</w:t>
            </w:r>
          </w:p>
          <w:p w:rsidR="0031404C" w:rsidRDefault="00F610C0" w:rsidP="0026398E">
            <w:pPr>
              <w:pStyle w:val="TableParagraph"/>
              <w:tabs>
                <w:tab w:val="left" w:pos="803"/>
              </w:tabs>
              <w:spacing w:before="1" w:line="241" w:lineRule="exact"/>
              <w:ind w:left="82"/>
              <w:rPr>
                <w:sz w:val="21"/>
              </w:rPr>
            </w:pPr>
            <w:r>
              <w:rPr>
                <w:sz w:val="21"/>
              </w:rPr>
              <w:t>5.</w:t>
            </w:r>
            <w:r w:rsidR="00AA6C58">
              <w:rPr>
                <w:sz w:val="21"/>
              </w:rPr>
              <w:t xml:space="preserve"> National Geographic – 5 videos</w:t>
            </w:r>
          </w:p>
          <w:p w:rsidR="004F1818" w:rsidRDefault="001E2902" w:rsidP="0026398E">
            <w:pPr>
              <w:pStyle w:val="TableParagraph"/>
              <w:tabs>
                <w:tab w:val="left" w:pos="803"/>
              </w:tabs>
              <w:spacing w:before="1" w:line="241" w:lineRule="exact"/>
              <w:ind w:left="82"/>
              <w:rPr>
                <w:sz w:val="21"/>
              </w:rPr>
            </w:pPr>
            <w:hyperlink r:id="rId18" w:history="1">
              <w:r w:rsidR="004F1818" w:rsidRPr="00A1499D">
                <w:rPr>
                  <w:rStyle w:val="Hyperlink"/>
                  <w:sz w:val="21"/>
                </w:rPr>
                <w:t>http://www.nationalgeographic.com/search/?proxystylesheet=site_search&amp;output=xml_no_dtd&amp;client=site_search&amp;getfields=%2A&amp;requiredfields=description&amp;site=videos&amp;q=invasive%20species%20videos&amp;http://www.nationalgeographic.com/search/?proxystylesheet=site_search&amp;output=xml_no_dtd&amp;client=site_search&amp;getfields=%2A&amp;requiredfields=description&amp;site=videos&amp;q=invasive%20species%20videos&amp;</w:t>
              </w:r>
            </w:hyperlink>
          </w:p>
          <w:p w:rsidR="0031404C" w:rsidRDefault="00F610C0" w:rsidP="0026398E">
            <w:pPr>
              <w:pStyle w:val="TableParagraph"/>
              <w:spacing w:line="241" w:lineRule="exact"/>
              <w:ind w:left="82" w:right="87"/>
              <w:rPr>
                <w:sz w:val="21"/>
              </w:rPr>
            </w:pPr>
            <w:r>
              <w:rPr>
                <w:sz w:val="21"/>
              </w:rPr>
              <w:t>6.</w:t>
            </w:r>
            <w:r w:rsidR="00AA6C58">
              <w:rPr>
                <w:sz w:val="21"/>
              </w:rPr>
              <w:t xml:space="preserve"> NOVA invasive species</w:t>
            </w:r>
            <w:r w:rsidR="004F1818">
              <w:rPr>
                <w:sz w:val="21"/>
              </w:rPr>
              <w:t xml:space="preserve"> interactive</w:t>
            </w:r>
            <w:r w:rsidR="00AA6C58">
              <w:rPr>
                <w:sz w:val="21"/>
              </w:rPr>
              <w:t xml:space="preserve"> matching game</w:t>
            </w:r>
          </w:p>
          <w:p w:rsidR="0031404C" w:rsidRDefault="001E2902" w:rsidP="00620099">
            <w:pPr>
              <w:pStyle w:val="TableParagraph"/>
              <w:spacing w:line="241" w:lineRule="exact"/>
              <w:ind w:left="82" w:right="87"/>
              <w:rPr>
                <w:rFonts w:ascii="Georgia"/>
                <w:b/>
                <w:sz w:val="21"/>
              </w:rPr>
            </w:pPr>
            <w:hyperlink r:id="rId19" w:history="1">
              <w:r w:rsidR="004F1818" w:rsidRPr="00A1499D">
                <w:rPr>
                  <w:rStyle w:val="Hyperlink"/>
                  <w:sz w:val="21"/>
                </w:rPr>
                <w:t>http://www.pbs.org/wgbh/nova/nature/invasive-species-game.html</w:t>
              </w:r>
            </w:hyperlink>
          </w:p>
          <w:p w:rsidR="007A677A" w:rsidRDefault="00F610C0">
            <w:pPr>
              <w:pStyle w:val="TableParagraph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>Supporting Works will be introduced/taught in the following order:</w:t>
            </w:r>
          </w:p>
          <w:p w:rsidR="0031404C" w:rsidRDefault="007A677A">
            <w:pPr>
              <w:pStyle w:val="TableParagraph"/>
              <w:ind w:left="100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 see Text and Resources section above</w:t>
            </w:r>
          </w:p>
        </w:tc>
      </w:tr>
      <w:tr w:rsidR="0031404C">
        <w:trPr>
          <w:trHeight w:val="480"/>
        </w:trPr>
        <w:tc>
          <w:tcPr>
            <w:tcW w:w="2066" w:type="dxa"/>
          </w:tcPr>
          <w:p w:rsidR="0031404C" w:rsidRDefault="00F610C0">
            <w:pPr>
              <w:pStyle w:val="TableParagraph"/>
              <w:spacing w:before="98"/>
              <w:ind w:left="97" w:right="9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Standards</w:t>
            </w:r>
          </w:p>
        </w:tc>
        <w:tc>
          <w:tcPr>
            <w:tcW w:w="7286" w:type="dxa"/>
            <w:gridSpan w:val="2"/>
          </w:tcPr>
          <w:p w:rsidR="0031404C" w:rsidRDefault="0062009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New Standards </w:t>
            </w:r>
            <w:r w:rsidR="00AA6C58">
              <w:rPr>
                <w:rFonts w:ascii="Times New Roman"/>
                <w:sz w:val="20"/>
              </w:rPr>
              <w:t xml:space="preserve">6.LS2: Ecosystems: Interactions, Energy, and Dynamics </w:t>
            </w:r>
          </w:p>
          <w:p w:rsidR="00AA6C58" w:rsidRDefault="00AA6C5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1. Evaluate and communicate the impact of environmental variables on population size.</w:t>
            </w:r>
          </w:p>
          <w:p w:rsidR="00AA6C58" w:rsidRDefault="00AA6C5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2. Determine the impact of competitive, symbiotic, and predatory interactions in an ecosystem.</w:t>
            </w:r>
          </w:p>
          <w:p w:rsidR="00AA6C58" w:rsidRDefault="00AA6C5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5. Analyze existing evidence about the effect of a specific invasive species on native populations in Tennessee and design a solution to mitigate its impact.</w:t>
            </w:r>
          </w:p>
        </w:tc>
      </w:tr>
      <w:tr w:rsidR="0031404C">
        <w:trPr>
          <w:trHeight w:val="240"/>
        </w:trPr>
        <w:tc>
          <w:tcPr>
            <w:tcW w:w="4676" w:type="dxa"/>
            <w:gridSpan w:val="2"/>
          </w:tcPr>
          <w:p w:rsidR="0031404C" w:rsidRDefault="00F610C0">
            <w:pPr>
              <w:pStyle w:val="TableParagraph"/>
              <w:spacing w:line="222" w:lineRule="exact"/>
              <w:ind w:left="1752" w:right="175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Knowledge</w:t>
            </w:r>
          </w:p>
        </w:tc>
        <w:tc>
          <w:tcPr>
            <w:tcW w:w="4676" w:type="dxa"/>
          </w:tcPr>
          <w:p w:rsidR="0031404C" w:rsidRDefault="00F610C0">
            <w:pPr>
              <w:pStyle w:val="TableParagraph"/>
              <w:spacing w:line="222" w:lineRule="exact"/>
              <w:ind w:left="2038" w:right="20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Skills</w:t>
            </w:r>
          </w:p>
        </w:tc>
      </w:tr>
      <w:tr w:rsidR="0031404C">
        <w:trPr>
          <w:trHeight w:val="24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2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4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40"/>
        </w:trPr>
        <w:tc>
          <w:tcPr>
            <w:tcW w:w="4676" w:type="dxa"/>
            <w:gridSpan w:val="2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76" w:type="dxa"/>
          </w:tcPr>
          <w:p w:rsidR="0031404C" w:rsidRDefault="003140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1404C">
        <w:trPr>
          <w:trHeight w:val="240"/>
        </w:trPr>
        <w:tc>
          <w:tcPr>
            <w:tcW w:w="9352" w:type="dxa"/>
            <w:gridSpan w:val="3"/>
          </w:tcPr>
          <w:p w:rsidR="0031404C" w:rsidRDefault="00F610C0">
            <w:pPr>
              <w:pStyle w:val="TableParagraph"/>
              <w:spacing w:line="222" w:lineRule="exact"/>
              <w:ind w:left="1060" w:right="106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Rich, Authentic Task</w:t>
            </w:r>
          </w:p>
        </w:tc>
      </w:tr>
      <w:tr w:rsidR="0031404C">
        <w:trPr>
          <w:trHeight w:val="1100"/>
        </w:trPr>
        <w:tc>
          <w:tcPr>
            <w:tcW w:w="9352" w:type="dxa"/>
            <w:gridSpan w:val="3"/>
          </w:tcPr>
          <w:p w:rsidR="0031404C" w:rsidRDefault="003B49EF" w:rsidP="008A5F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The students will be given</w:t>
            </w:r>
            <w:r w:rsidR="00C44E85">
              <w:rPr>
                <w:rFonts w:ascii="Times New Roman"/>
                <w:sz w:val="20"/>
              </w:rPr>
              <w:t xml:space="preserve"> case files (with limited information) for invasive species that are currently impacting national parks in the U.S.  Working with a partner, they will construct a diagram or write an essay that identifies the </w:t>
            </w:r>
            <w:r w:rsidR="008A5FFA">
              <w:rPr>
                <w:rFonts w:ascii="Times New Roman"/>
                <w:sz w:val="20"/>
              </w:rPr>
              <w:t xml:space="preserve">following; ecological roles of </w:t>
            </w:r>
            <w:r w:rsidR="00C44E85">
              <w:rPr>
                <w:rFonts w:ascii="Times New Roman"/>
                <w:sz w:val="20"/>
              </w:rPr>
              <w:t>primary organisms</w:t>
            </w:r>
            <w:r w:rsidR="008A5FFA">
              <w:rPr>
                <w:rFonts w:ascii="Times New Roman"/>
                <w:sz w:val="20"/>
              </w:rPr>
              <w:t xml:space="preserve"> and the invasive species, </w:t>
            </w:r>
            <w:r w:rsidR="00C44E85">
              <w:rPr>
                <w:rFonts w:ascii="Times New Roman"/>
                <w:sz w:val="20"/>
              </w:rPr>
              <w:t>impact</w:t>
            </w:r>
            <w:r w:rsidR="008A5FFA">
              <w:rPr>
                <w:rFonts w:ascii="Times New Roman"/>
                <w:sz w:val="20"/>
              </w:rPr>
              <w:t>s</w:t>
            </w:r>
            <w:r w:rsidR="00C44E85">
              <w:rPr>
                <w:rFonts w:ascii="Times New Roman"/>
                <w:sz w:val="20"/>
              </w:rPr>
              <w:t xml:space="preserve"> </w:t>
            </w:r>
            <w:r w:rsidR="008A5FFA">
              <w:rPr>
                <w:rFonts w:ascii="Times New Roman"/>
                <w:sz w:val="20"/>
              </w:rPr>
              <w:t>of</w:t>
            </w:r>
            <w:r w:rsidR="00C44E85">
              <w:rPr>
                <w:rFonts w:ascii="Times New Roman"/>
                <w:sz w:val="20"/>
              </w:rPr>
              <w:t xml:space="preserve"> the invasive species, why the </w:t>
            </w:r>
            <w:r w:rsidR="008A5FFA">
              <w:rPr>
                <w:rFonts w:ascii="Times New Roman"/>
                <w:sz w:val="20"/>
              </w:rPr>
              <w:t xml:space="preserve">invasive </w:t>
            </w:r>
            <w:r w:rsidR="00C44E85">
              <w:rPr>
                <w:rFonts w:ascii="Times New Roman"/>
                <w:sz w:val="20"/>
              </w:rPr>
              <w:t xml:space="preserve">species is </w:t>
            </w:r>
            <w:r w:rsidR="008A5FFA">
              <w:rPr>
                <w:rFonts w:ascii="Times New Roman"/>
                <w:sz w:val="20"/>
              </w:rPr>
              <w:t>successful, and possible mediations or solutions to the problems presented. The information will then be presented to the class.</w:t>
            </w:r>
            <w:bookmarkStart w:id="0" w:name="_GoBack"/>
            <w:bookmarkEnd w:id="0"/>
          </w:p>
        </w:tc>
      </w:tr>
    </w:tbl>
    <w:p w:rsidR="0031404C" w:rsidRDefault="0031404C" w:rsidP="007202F6">
      <w:pPr>
        <w:spacing w:before="4"/>
        <w:rPr>
          <w:rFonts w:ascii="Times New Roman"/>
          <w:sz w:val="10"/>
        </w:rPr>
      </w:pPr>
    </w:p>
    <w:sectPr w:rsidR="0031404C" w:rsidSect="007202F6">
      <w:headerReference w:type="default" r:id="rId20"/>
      <w:footerReference w:type="default" r:id="rId21"/>
      <w:pgSz w:w="12240" w:h="15840"/>
      <w:pgMar w:top="980" w:right="1320" w:bottom="1220" w:left="1340" w:header="722" w:footer="10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902" w:rsidRDefault="001E2902">
      <w:r>
        <w:separator/>
      </w:r>
    </w:p>
  </w:endnote>
  <w:endnote w:type="continuationSeparator" w:id="0">
    <w:p w:rsidR="001E2902" w:rsidRDefault="001E2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4C" w:rsidRDefault="0031404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902" w:rsidRDefault="001E2902">
      <w:r>
        <w:separator/>
      </w:r>
    </w:p>
  </w:footnote>
  <w:footnote w:type="continuationSeparator" w:id="0">
    <w:p w:rsidR="001E2902" w:rsidRDefault="001E2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4C" w:rsidRDefault="0031404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2176"/>
    <w:multiLevelType w:val="hybridMultilevel"/>
    <w:tmpl w:val="AA4A4EA0"/>
    <w:lvl w:ilvl="0" w:tplc="C7E8BC7A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1674DF7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5A700728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0A3AB3D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C78C9C8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95BCF0BA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7D8B75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266144C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7FC573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1">
    <w:nsid w:val="104A2932"/>
    <w:multiLevelType w:val="hybridMultilevel"/>
    <w:tmpl w:val="2FECC684"/>
    <w:lvl w:ilvl="0" w:tplc="6CBE376A">
      <w:start w:val="10"/>
      <w:numFmt w:val="upperLetter"/>
      <w:lvlText w:val="%1."/>
      <w:lvlJc w:val="left"/>
      <w:pPr>
        <w:ind w:left="707" w:hanging="171"/>
        <w:jc w:val="left"/>
      </w:pPr>
      <w:rPr>
        <w:rFonts w:ascii="Arial" w:eastAsia="Arial" w:hAnsi="Arial" w:cs="Arial" w:hint="default"/>
        <w:i/>
        <w:w w:val="100"/>
        <w:sz w:val="16"/>
        <w:szCs w:val="16"/>
      </w:rPr>
    </w:lvl>
    <w:lvl w:ilvl="1" w:tplc="2F92519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E3A32B0"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0ED2E882">
      <w:numFmt w:val="bullet"/>
      <w:lvlText w:val="•"/>
      <w:lvlJc w:val="left"/>
      <w:pPr>
        <w:ind w:left="2766" w:hanging="360"/>
      </w:pPr>
      <w:rPr>
        <w:rFonts w:hint="default"/>
      </w:rPr>
    </w:lvl>
    <w:lvl w:ilvl="4" w:tplc="61EE7298"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95460242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064E4C9E">
      <w:numFmt w:val="bullet"/>
      <w:lvlText w:val="•"/>
      <w:lvlJc w:val="left"/>
      <w:pPr>
        <w:ind w:left="5686" w:hanging="360"/>
      </w:pPr>
      <w:rPr>
        <w:rFonts w:hint="default"/>
      </w:rPr>
    </w:lvl>
    <w:lvl w:ilvl="7" w:tplc="D00E4F72"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20D85730"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2">
    <w:nsid w:val="1AF60871"/>
    <w:multiLevelType w:val="hybridMultilevel"/>
    <w:tmpl w:val="FC6EBFEC"/>
    <w:lvl w:ilvl="0" w:tplc="4D88BA3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40431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B7167E9A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594ADCBA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E76CC6E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23E8E944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919A5B6C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DAAC8C6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9AA7AF4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3">
    <w:nsid w:val="1B925FF7"/>
    <w:multiLevelType w:val="hybridMultilevel"/>
    <w:tmpl w:val="9D7C03CA"/>
    <w:lvl w:ilvl="0" w:tplc="C8F2A9AA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0289DC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755A820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71982F52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C8A641F2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56B01EA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8EE8D8EE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E132FD02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E1C4CBA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4">
    <w:nsid w:val="32471625"/>
    <w:multiLevelType w:val="hybridMultilevel"/>
    <w:tmpl w:val="7DBC395E"/>
    <w:lvl w:ilvl="0" w:tplc="38625B6E">
      <w:numFmt w:val="bullet"/>
      <w:lvlText w:val="*"/>
      <w:lvlJc w:val="left"/>
      <w:pPr>
        <w:ind w:left="100" w:hanging="133"/>
      </w:pPr>
      <w:rPr>
        <w:rFonts w:ascii="Arial" w:eastAsia="Arial" w:hAnsi="Arial" w:cs="Arial" w:hint="default"/>
        <w:i/>
        <w:w w:val="99"/>
        <w:sz w:val="20"/>
        <w:szCs w:val="20"/>
      </w:rPr>
    </w:lvl>
    <w:lvl w:ilvl="1" w:tplc="01E63A0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F6E4416">
      <w:numFmt w:val="bullet"/>
      <w:lvlText w:val="•"/>
      <w:lvlJc w:val="left"/>
      <w:pPr>
        <w:ind w:left="4860" w:hanging="360"/>
      </w:pPr>
      <w:rPr>
        <w:rFonts w:hint="default"/>
      </w:rPr>
    </w:lvl>
    <w:lvl w:ilvl="3" w:tplc="4F60A272">
      <w:numFmt w:val="bullet"/>
      <w:lvlText w:val="•"/>
      <w:lvlJc w:val="left"/>
      <w:pPr>
        <w:ind w:left="5470" w:hanging="360"/>
      </w:pPr>
      <w:rPr>
        <w:rFonts w:hint="default"/>
      </w:rPr>
    </w:lvl>
    <w:lvl w:ilvl="4" w:tplc="966C3092">
      <w:numFmt w:val="bullet"/>
      <w:lvlText w:val="•"/>
      <w:lvlJc w:val="left"/>
      <w:pPr>
        <w:ind w:left="6080" w:hanging="360"/>
      </w:pPr>
      <w:rPr>
        <w:rFonts w:hint="default"/>
      </w:rPr>
    </w:lvl>
    <w:lvl w:ilvl="5" w:tplc="BA3C279C">
      <w:numFmt w:val="bullet"/>
      <w:lvlText w:val="•"/>
      <w:lvlJc w:val="left"/>
      <w:pPr>
        <w:ind w:left="6690" w:hanging="360"/>
      </w:pPr>
      <w:rPr>
        <w:rFonts w:hint="default"/>
      </w:rPr>
    </w:lvl>
    <w:lvl w:ilvl="6" w:tplc="10D2A970">
      <w:numFmt w:val="bullet"/>
      <w:lvlText w:val="•"/>
      <w:lvlJc w:val="left"/>
      <w:pPr>
        <w:ind w:left="7300" w:hanging="360"/>
      </w:pPr>
      <w:rPr>
        <w:rFonts w:hint="default"/>
      </w:rPr>
    </w:lvl>
    <w:lvl w:ilvl="7" w:tplc="CF187230">
      <w:numFmt w:val="bullet"/>
      <w:lvlText w:val="•"/>
      <w:lvlJc w:val="left"/>
      <w:pPr>
        <w:ind w:left="7910" w:hanging="360"/>
      </w:pPr>
      <w:rPr>
        <w:rFonts w:hint="default"/>
      </w:rPr>
    </w:lvl>
    <w:lvl w:ilvl="8" w:tplc="04825CFE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5">
    <w:nsid w:val="380C6CFD"/>
    <w:multiLevelType w:val="hybridMultilevel"/>
    <w:tmpl w:val="FCBAF322"/>
    <w:lvl w:ilvl="0" w:tplc="EA9E581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9D0B5D8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D7C05FC4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4EF8197E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807A6E2C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E8603056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B5C868D6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57049D4A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9B5819DE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6">
    <w:nsid w:val="38CE0325"/>
    <w:multiLevelType w:val="hybridMultilevel"/>
    <w:tmpl w:val="8B26D600"/>
    <w:lvl w:ilvl="0" w:tplc="7304DEFE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w w:val="100"/>
        <w:sz w:val="21"/>
        <w:szCs w:val="21"/>
      </w:rPr>
    </w:lvl>
    <w:lvl w:ilvl="1" w:tplc="47A4C518">
      <w:numFmt w:val="bullet"/>
      <w:lvlText w:val="•"/>
      <w:lvlJc w:val="left"/>
      <w:pPr>
        <w:ind w:left="1712" w:hanging="360"/>
      </w:pPr>
      <w:rPr>
        <w:rFonts w:hint="default"/>
      </w:rPr>
    </w:lvl>
    <w:lvl w:ilvl="2" w:tplc="D86AD630">
      <w:numFmt w:val="bullet"/>
      <w:lvlText w:val="•"/>
      <w:lvlJc w:val="left"/>
      <w:pPr>
        <w:ind w:left="2604" w:hanging="360"/>
      </w:pPr>
      <w:rPr>
        <w:rFonts w:hint="default"/>
      </w:rPr>
    </w:lvl>
    <w:lvl w:ilvl="3" w:tplc="8248656A">
      <w:numFmt w:val="bullet"/>
      <w:lvlText w:val="•"/>
      <w:lvlJc w:val="left"/>
      <w:pPr>
        <w:ind w:left="3496" w:hanging="360"/>
      </w:pPr>
      <w:rPr>
        <w:rFonts w:hint="default"/>
      </w:rPr>
    </w:lvl>
    <w:lvl w:ilvl="4" w:tplc="F7C630CC"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72500340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EB3039DC"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0B20377E">
      <w:numFmt w:val="bullet"/>
      <w:lvlText w:val="•"/>
      <w:lvlJc w:val="left"/>
      <w:pPr>
        <w:ind w:left="7064" w:hanging="360"/>
      </w:pPr>
      <w:rPr>
        <w:rFonts w:hint="default"/>
      </w:rPr>
    </w:lvl>
    <w:lvl w:ilvl="8" w:tplc="6704A37C"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7">
    <w:nsid w:val="4446669B"/>
    <w:multiLevelType w:val="hybridMultilevel"/>
    <w:tmpl w:val="2432D5F2"/>
    <w:lvl w:ilvl="0" w:tplc="295ABEC0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C827E0C">
      <w:numFmt w:val="bullet"/>
      <w:lvlText w:val="•"/>
      <w:lvlJc w:val="left"/>
      <w:pPr>
        <w:ind w:left="907" w:hanging="360"/>
      </w:pPr>
      <w:rPr>
        <w:rFonts w:hint="default"/>
      </w:rPr>
    </w:lvl>
    <w:lvl w:ilvl="2" w:tplc="1DCEA736">
      <w:numFmt w:val="bullet"/>
      <w:lvlText w:val="•"/>
      <w:lvlJc w:val="left"/>
      <w:pPr>
        <w:ind w:left="1355" w:hanging="360"/>
      </w:pPr>
      <w:rPr>
        <w:rFonts w:hint="default"/>
      </w:rPr>
    </w:lvl>
    <w:lvl w:ilvl="3" w:tplc="6C464FF4">
      <w:numFmt w:val="bullet"/>
      <w:lvlText w:val="•"/>
      <w:lvlJc w:val="left"/>
      <w:pPr>
        <w:ind w:left="1803" w:hanging="360"/>
      </w:pPr>
      <w:rPr>
        <w:rFonts w:hint="default"/>
      </w:rPr>
    </w:lvl>
    <w:lvl w:ilvl="4" w:tplc="BCA24586">
      <w:numFmt w:val="bullet"/>
      <w:lvlText w:val="•"/>
      <w:lvlJc w:val="left"/>
      <w:pPr>
        <w:ind w:left="2251" w:hanging="360"/>
      </w:pPr>
      <w:rPr>
        <w:rFonts w:hint="default"/>
      </w:rPr>
    </w:lvl>
    <w:lvl w:ilvl="5" w:tplc="B8E23AB2">
      <w:numFmt w:val="bullet"/>
      <w:lvlText w:val="•"/>
      <w:lvlJc w:val="left"/>
      <w:pPr>
        <w:ind w:left="2699" w:hanging="360"/>
      </w:pPr>
      <w:rPr>
        <w:rFonts w:hint="default"/>
      </w:rPr>
    </w:lvl>
    <w:lvl w:ilvl="6" w:tplc="0AB4E812">
      <w:numFmt w:val="bullet"/>
      <w:lvlText w:val="•"/>
      <w:lvlJc w:val="left"/>
      <w:pPr>
        <w:ind w:left="3147" w:hanging="360"/>
      </w:pPr>
      <w:rPr>
        <w:rFonts w:hint="default"/>
      </w:rPr>
    </w:lvl>
    <w:lvl w:ilvl="7" w:tplc="9AE4A706">
      <w:numFmt w:val="bullet"/>
      <w:lvlText w:val="•"/>
      <w:lvlJc w:val="left"/>
      <w:pPr>
        <w:ind w:left="3595" w:hanging="360"/>
      </w:pPr>
      <w:rPr>
        <w:rFonts w:hint="default"/>
      </w:rPr>
    </w:lvl>
    <w:lvl w:ilvl="8" w:tplc="057470F6">
      <w:numFmt w:val="bullet"/>
      <w:lvlText w:val="•"/>
      <w:lvlJc w:val="left"/>
      <w:pPr>
        <w:ind w:left="4043" w:hanging="360"/>
      </w:pPr>
      <w:rPr>
        <w:rFonts w:hint="default"/>
      </w:rPr>
    </w:lvl>
  </w:abstractNum>
  <w:abstractNum w:abstractNumId="8">
    <w:nsid w:val="459C35A6"/>
    <w:multiLevelType w:val="hybridMultilevel"/>
    <w:tmpl w:val="AFACEF5C"/>
    <w:lvl w:ilvl="0" w:tplc="38A6CB86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6E18FBE6">
      <w:start w:val="1"/>
      <w:numFmt w:val="decimal"/>
      <w:lvlText w:val="%2)"/>
      <w:lvlJc w:val="left"/>
      <w:pPr>
        <w:ind w:left="98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2" w:tplc="60865B10">
      <w:numFmt w:val="bullet"/>
      <w:lvlText w:val="•"/>
      <w:lvlJc w:val="left"/>
      <w:pPr>
        <w:ind w:left="1935" w:hanging="360"/>
      </w:pPr>
      <w:rPr>
        <w:rFonts w:hint="default"/>
      </w:rPr>
    </w:lvl>
    <w:lvl w:ilvl="3" w:tplc="10B2E652">
      <w:numFmt w:val="bullet"/>
      <w:lvlText w:val="•"/>
      <w:lvlJc w:val="left"/>
      <w:pPr>
        <w:ind w:left="2891" w:hanging="360"/>
      </w:pPr>
      <w:rPr>
        <w:rFonts w:hint="default"/>
      </w:rPr>
    </w:lvl>
    <w:lvl w:ilvl="4" w:tplc="98D2515C"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C918566E">
      <w:numFmt w:val="bullet"/>
      <w:lvlText w:val="•"/>
      <w:lvlJc w:val="left"/>
      <w:pPr>
        <w:ind w:left="4802" w:hanging="360"/>
      </w:pPr>
      <w:rPr>
        <w:rFonts w:hint="default"/>
      </w:rPr>
    </w:lvl>
    <w:lvl w:ilvl="6" w:tplc="14FA3192">
      <w:numFmt w:val="bullet"/>
      <w:lvlText w:val="•"/>
      <w:lvlJc w:val="left"/>
      <w:pPr>
        <w:ind w:left="5757" w:hanging="360"/>
      </w:pPr>
      <w:rPr>
        <w:rFonts w:hint="default"/>
      </w:rPr>
    </w:lvl>
    <w:lvl w:ilvl="7" w:tplc="1A4661AA">
      <w:numFmt w:val="bullet"/>
      <w:lvlText w:val="•"/>
      <w:lvlJc w:val="left"/>
      <w:pPr>
        <w:ind w:left="6713" w:hanging="360"/>
      </w:pPr>
      <w:rPr>
        <w:rFonts w:hint="default"/>
      </w:rPr>
    </w:lvl>
    <w:lvl w:ilvl="8" w:tplc="106C6196">
      <w:numFmt w:val="bullet"/>
      <w:lvlText w:val="•"/>
      <w:lvlJc w:val="left"/>
      <w:pPr>
        <w:ind w:left="7668" w:hanging="360"/>
      </w:pPr>
      <w:rPr>
        <w:rFonts w:hint="default"/>
      </w:rPr>
    </w:lvl>
  </w:abstractNum>
  <w:abstractNum w:abstractNumId="9">
    <w:nsid w:val="4A9D3BA3"/>
    <w:multiLevelType w:val="hybridMultilevel"/>
    <w:tmpl w:val="34CCDE48"/>
    <w:lvl w:ilvl="0" w:tplc="1A104F68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D2300F24">
      <w:numFmt w:val="bullet"/>
      <w:lvlText w:val="•"/>
      <w:lvlJc w:val="left"/>
      <w:pPr>
        <w:ind w:left="1159" w:hanging="360"/>
      </w:pPr>
      <w:rPr>
        <w:rFonts w:hint="default"/>
      </w:rPr>
    </w:lvl>
    <w:lvl w:ilvl="2" w:tplc="289441B8">
      <w:numFmt w:val="bullet"/>
      <w:lvlText w:val="•"/>
      <w:lvlJc w:val="left"/>
      <w:pPr>
        <w:ind w:left="1859" w:hanging="360"/>
      </w:pPr>
      <w:rPr>
        <w:rFonts w:hint="default"/>
      </w:rPr>
    </w:lvl>
    <w:lvl w:ilvl="3" w:tplc="860AAAF2">
      <w:numFmt w:val="bullet"/>
      <w:lvlText w:val="•"/>
      <w:lvlJc w:val="left"/>
      <w:pPr>
        <w:ind w:left="2558" w:hanging="360"/>
      </w:pPr>
      <w:rPr>
        <w:rFonts w:hint="default"/>
      </w:rPr>
    </w:lvl>
    <w:lvl w:ilvl="4" w:tplc="9BB01F9A">
      <w:numFmt w:val="bullet"/>
      <w:lvlText w:val="•"/>
      <w:lvlJc w:val="left"/>
      <w:pPr>
        <w:ind w:left="3258" w:hanging="360"/>
      </w:pPr>
      <w:rPr>
        <w:rFonts w:hint="default"/>
      </w:rPr>
    </w:lvl>
    <w:lvl w:ilvl="5" w:tplc="97284EE2">
      <w:numFmt w:val="bullet"/>
      <w:lvlText w:val="•"/>
      <w:lvlJc w:val="left"/>
      <w:pPr>
        <w:ind w:left="3957" w:hanging="360"/>
      </w:pPr>
      <w:rPr>
        <w:rFonts w:hint="default"/>
      </w:rPr>
    </w:lvl>
    <w:lvl w:ilvl="6" w:tplc="AD7CD92C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F196B1F2">
      <w:numFmt w:val="bullet"/>
      <w:lvlText w:val="•"/>
      <w:lvlJc w:val="left"/>
      <w:pPr>
        <w:ind w:left="5356" w:hanging="360"/>
      </w:pPr>
      <w:rPr>
        <w:rFonts w:hint="default"/>
      </w:rPr>
    </w:lvl>
    <w:lvl w:ilvl="8" w:tplc="05EED40C">
      <w:numFmt w:val="bullet"/>
      <w:lvlText w:val="•"/>
      <w:lvlJc w:val="left"/>
      <w:pPr>
        <w:ind w:left="6056" w:hanging="360"/>
      </w:pPr>
      <w:rPr>
        <w:rFonts w:hint="default"/>
      </w:rPr>
    </w:lvl>
  </w:abstractNum>
  <w:abstractNum w:abstractNumId="10">
    <w:nsid w:val="6CA72270"/>
    <w:multiLevelType w:val="hybridMultilevel"/>
    <w:tmpl w:val="CA1E8AC6"/>
    <w:lvl w:ilvl="0" w:tplc="351864F0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B6CA1192">
      <w:numFmt w:val="bullet"/>
      <w:lvlText w:val=""/>
      <w:lvlJc w:val="left"/>
      <w:pPr>
        <w:ind w:left="840" w:hanging="360"/>
      </w:pPr>
      <w:rPr>
        <w:rFonts w:hint="default"/>
        <w:w w:val="100"/>
      </w:rPr>
    </w:lvl>
    <w:lvl w:ilvl="2" w:tplc="5AD0367A"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554A61A6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7472BB46">
      <w:numFmt w:val="bullet"/>
      <w:lvlText w:val="•"/>
      <w:lvlJc w:val="left"/>
      <w:pPr>
        <w:ind w:left="3280" w:hanging="360"/>
      </w:pPr>
      <w:rPr>
        <w:rFonts w:hint="default"/>
      </w:rPr>
    </w:lvl>
    <w:lvl w:ilvl="5" w:tplc="E97236C8">
      <w:numFmt w:val="bullet"/>
      <w:lvlText w:val="•"/>
      <w:lvlJc w:val="left"/>
      <w:pPr>
        <w:ind w:left="4330" w:hanging="360"/>
      </w:pPr>
      <w:rPr>
        <w:rFonts w:hint="default"/>
      </w:rPr>
    </w:lvl>
    <w:lvl w:ilvl="6" w:tplc="26B8C5F4">
      <w:numFmt w:val="bullet"/>
      <w:lvlText w:val="•"/>
      <w:lvlJc w:val="left"/>
      <w:pPr>
        <w:ind w:left="5380" w:hanging="360"/>
      </w:pPr>
      <w:rPr>
        <w:rFonts w:hint="default"/>
      </w:rPr>
    </w:lvl>
    <w:lvl w:ilvl="7" w:tplc="B546D9CA">
      <w:numFmt w:val="bullet"/>
      <w:lvlText w:val="•"/>
      <w:lvlJc w:val="left"/>
      <w:pPr>
        <w:ind w:left="6430" w:hanging="360"/>
      </w:pPr>
      <w:rPr>
        <w:rFonts w:hint="default"/>
      </w:rPr>
    </w:lvl>
    <w:lvl w:ilvl="8" w:tplc="9AD2FBB2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1">
    <w:nsid w:val="797D02CF"/>
    <w:multiLevelType w:val="hybridMultilevel"/>
    <w:tmpl w:val="E12AA656"/>
    <w:lvl w:ilvl="0" w:tplc="C7E41624">
      <w:numFmt w:val="bullet"/>
      <w:lvlText w:val="□"/>
      <w:lvlJc w:val="left"/>
      <w:pPr>
        <w:ind w:left="840" w:hanging="360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1" w:tplc="A2A63308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2" w:tplc="264EC5F4">
      <w:numFmt w:val="bullet"/>
      <w:lvlText w:val="•"/>
      <w:lvlJc w:val="left"/>
      <w:pPr>
        <w:ind w:left="1944" w:hanging="360"/>
      </w:pPr>
      <w:rPr>
        <w:rFonts w:hint="default"/>
      </w:rPr>
    </w:lvl>
    <w:lvl w:ilvl="3" w:tplc="9536DBEC">
      <w:numFmt w:val="bullet"/>
      <w:lvlText w:val="•"/>
      <w:lvlJc w:val="left"/>
      <w:pPr>
        <w:ind w:left="2908" w:hanging="360"/>
      </w:pPr>
      <w:rPr>
        <w:rFonts w:hint="default"/>
      </w:rPr>
    </w:lvl>
    <w:lvl w:ilvl="4" w:tplc="717AB240"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F3AE1FB6">
      <w:numFmt w:val="bullet"/>
      <w:lvlText w:val="•"/>
      <w:lvlJc w:val="left"/>
      <w:pPr>
        <w:ind w:left="4837" w:hanging="360"/>
      </w:pPr>
      <w:rPr>
        <w:rFonts w:hint="default"/>
      </w:rPr>
    </w:lvl>
    <w:lvl w:ilvl="6" w:tplc="FA7ACDEC">
      <w:numFmt w:val="bullet"/>
      <w:lvlText w:val="•"/>
      <w:lvlJc w:val="left"/>
      <w:pPr>
        <w:ind w:left="5802" w:hanging="360"/>
      </w:pPr>
      <w:rPr>
        <w:rFonts w:hint="default"/>
      </w:rPr>
    </w:lvl>
    <w:lvl w:ilvl="7" w:tplc="88BE4244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7C2AC13C">
      <w:numFmt w:val="bullet"/>
      <w:lvlText w:val="•"/>
      <w:lvlJc w:val="left"/>
      <w:pPr>
        <w:ind w:left="7731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04C"/>
    <w:rsid w:val="000A5E19"/>
    <w:rsid w:val="001E2902"/>
    <w:rsid w:val="002108B0"/>
    <w:rsid w:val="0026398E"/>
    <w:rsid w:val="002E2A22"/>
    <w:rsid w:val="0031404C"/>
    <w:rsid w:val="003B49EF"/>
    <w:rsid w:val="0044245B"/>
    <w:rsid w:val="004C2BDC"/>
    <w:rsid w:val="004D492E"/>
    <w:rsid w:val="004F1818"/>
    <w:rsid w:val="004F714B"/>
    <w:rsid w:val="00620099"/>
    <w:rsid w:val="00620BE1"/>
    <w:rsid w:val="00681C19"/>
    <w:rsid w:val="007202F6"/>
    <w:rsid w:val="00742312"/>
    <w:rsid w:val="007A031F"/>
    <w:rsid w:val="007A677A"/>
    <w:rsid w:val="007C093F"/>
    <w:rsid w:val="008662D0"/>
    <w:rsid w:val="008A5FFA"/>
    <w:rsid w:val="00932783"/>
    <w:rsid w:val="009A134B"/>
    <w:rsid w:val="00A5609E"/>
    <w:rsid w:val="00AA6C58"/>
    <w:rsid w:val="00C44E85"/>
    <w:rsid w:val="00E1656C"/>
    <w:rsid w:val="00E73695"/>
    <w:rsid w:val="00F610C0"/>
    <w:rsid w:val="00F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C2BDC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4C2BDC"/>
    <w:pPr>
      <w:spacing w:before="6"/>
      <w:ind w:left="100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4C2BDC"/>
    <w:pPr>
      <w:ind w:left="840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1"/>
    <w:qFormat/>
    <w:rsid w:val="004C2BDC"/>
    <w:pPr>
      <w:ind w:left="100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4C2BDC"/>
    <w:pPr>
      <w:ind w:left="120"/>
      <w:outlineLvl w:val="3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C2BDC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4C2BDC"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  <w:rsid w:val="004C2BDC"/>
  </w:style>
  <w:style w:type="paragraph" w:styleId="Header">
    <w:name w:val="header"/>
    <w:basedOn w:val="Normal"/>
    <w:link w:val="Head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14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14B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7C093F"/>
    <w:rPr>
      <w:color w:val="0000FF"/>
      <w:u w:val="single"/>
    </w:rPr>
  </w:style>
  <w:style w:type="character" w:customStyle="1" w:styleId="contributors3">
    <w:name w:val="contributors3"/>
    <w:basedOn w:val="DefaultParagraphFont"/>
    <w:rsid w:val="007C093F"/>
    <w:rPr>
      <w:b w:val="0"/>
      <w:bCs w:val="0"/>
      <w:vanish/>
      <w:webHidden w:val="0"/>
      <w:color w:val="363636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C2BDC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4C2BDC"/>
    <w:pPr>
      <w:spacing w:before="6"/>
      <w:ind w:left="100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4C2BDC"/>
    <w:pPr>
      <w:ind w:left="840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1"/>
    <w:qFormat/>
    <w:rsid w:val="004C2BDC"/>
    <w:pPr>
      <w:ind w:left="100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4C2BDC"/>
    <w:pPr>
      <w:ind w:left="120"/>
      <w:outlineLvl w:val="3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C2BDC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4C2BDC"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  <w:rsid w:val="004C2BDC"/>
  </w:style>
  <w:style w:type="paragraph" w:styleId="Header">
    <w:name w:val="header"/>
    <w:basedOn w:val="Normal"/>
    <w:link w:val="Head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14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F7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14B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7C093F"/>
    <w:rPr>
      <w:color w:val="0000FF"/>
      <w:u w:val="single"/>
    </w:rPr>
  </w:style>
  <w:style w:type="character" w:customStyle="1" w:styleId="contributors3">
    <w:name w:val="contributors3"/>
    <w:basedOn w:val="DefaultParagraphFont"/>
    <w:rsid w:val="007C093F"/>
    <w:rPr>
      <w:b w:val="0"/>
      <w:bCs w:val="0"/>
      <w:vanish/>
      <w:webHidden w:val="0"/>
      <w:color w:val="36363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eadworks.org/article/Pythons-Invade-the-Florida-Everglades/70e9c396-91f6-46b8-9fb0-27ab30ad57f1" TargetMode="External"/><Relationship Id="rId18" Type="http://schemas.openxmlformats.org/officeDocument/2006/relationships/hyperlink" Target="http://www.nationalgeographic.com/search/?proxystylesheet=site_search&amp;output=xml_no_dtd&amp;client=site_search&amp;getfields=%2A&amp;requiredfields=description&amp;site=videos&amp;q=invasive%20species%20videos&amp;http://www.nationalgeographic.com/search/?proxystylesheet=site_search&amp;output=xml_no_dtd&amp;client=site_search&amp;getfields=%2A&amp;requiredfields=description&amp;site=videos&amp;q=invasive%20species%20videos&amp;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readworks.org/article/Are-the-Everglades-Forever/9c1285cd-177d-4532-9be0-3255b9cc34d1" TargetMode="External"/><Relationship Id="rId17" Type="http://schemas.openxmlformats.org/officeDocument/2006/relationships/hyperlink" Target="http://www.worldsciencefestival.com/infographics/attack_of_the_invasive_species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arthjustice.org/features/infographic-wolves-keep-yellowstone-in-the-balanc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ewsela.com/articles/robots-battle-invasive-species/id/30082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oetrysoup.com/poems/short/water_hyacinth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arnesandnoble.com/s/%22Wendy%20Meshbesher%22?Ntk=P_key_Contributor_List&amp;Ns=P_Sales_Rank&amp;Ntx=mode+matchall" TargetMode="External"/><Relationship Id="rId19" Type="http://schemas.openxmlformats.org/officeDocument/2006/relationships/hyperlink" Target="http://www.pbs.org/wgbh/nova/nature/invasive-species-gam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barnesandnoble.com/s/%22Eve%20Hartman%22?Ntk=P_key_Contributor_List&amp;Ns=P_Sales_Rank&amp;Ntx=mode+matchall" TargetMode="External"/><Relationship Id="rId14" Type="http://schemas.openxmlformats.org/officeDocument/2006/relationships/hyperlink" Target="https://www.poetrysoup.com/poem/ripples_in_a_pond_37052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F3820-E740-46AB-9A44-0E259E72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Cox</dc:creator>
  <cp:lastModifiedBy>OSSD</cp:lastModifiedBy>
  <cp:revision>2</cp:revision>
  <dcterms:created xsi:type="dcterms:W3CDTF">2017-07-13T01:10:00Z</dcterms:created>
  <dcterms:modified xsi:type="dcterms:W3CDTF">2017-07-13T01:10:00Z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2017-04-22T00:00:00Z</vt:filetime>
  </property>
</Properties>
</file>