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center"/>
        <w:tblLayout w:type="fixed"/>
        <w:tblCellMar>
          <w:left w:w="0" w:type="dxa"/>
          <w:right w:w="0" w:type="dxa"/>
        </w:tblCellMar>
        <w:tblLook w:val="04A0" w:firstRow="1" w:lastRow="0" w:firstColumn="1" w:lastColumn="0" w:noHBand="0" w:noVBand="1"/>
        <w:tblDescription w:val="Main layout table"/>
      </w:tblPr>
      <w:tblGrid>
        <w:gridCol w:w="6204"/>
        <w:gridCol w:w="4452"/>
      </w:tblGrid>
      <w:tr w:rsidR="004A7542" w:rsidRPr="00A85B6F" w:rsidTr="00346ED4">
        <w:trPr>
          <w:jc w:val="center"/>
        </w:trPr>
        <w:tc>
          <w:tcPr>
            <w:tcW w:w="6204" w:type="dxa"/>
            <w:tcBorders>
              <w:right w:val="single" w:sz="12" w:space="0" w:color="FFD556" w:themeColor="accent1"/>
            </w:tcBorders>
            <w:tcMar>
              <w:right w:w="0" w:type="dxa"/>
            </w:tcMar>
          </w:tcPr>
          <w:tbl>
            <w:tblPr>
              <w:tblW w:w="6512" w:type="dxa"/>
              <w:tblInd w:w="29" w:type="dxa"/>
              <w:tblBorders>
                <w:insideH w:val="single" w:sz="8" w:space="0" w:color="auto"/>
                <w:insideV w:val="single" w:sz="8" w:space="0" w:color="auto"/>
              </w:tblBorders>
              <w:tblLayout w:type="fixed"/>
              <w:tblCellMar>
                <w:left w:w="360" w:type="dxa"/>
                <w:bottom w:w="288" w:type="dxa"/>
                <w:right w:w="360" w:type="dxa"/>
              </w:tblCellMar>
              <w:tblLook w:val="04A0" w:firstRow="1" w:lastRow="0" w:firstColumn="1" w:lastColumn="0" w:noHBand="0" w:noVBand="1"/>
              <w:tblDescription w:val="Left side layout table"/>
            </w:tblPr>
            <w:tblGrid>
              <w:gridCol w:w="6512"/>
            </w:tblGrid>
            <w:tr w:rsidR="004A7542" w:rsidRPr="00A85B6F" w:rsidTr="007A7AE2">
              <w:trPr>
                <w:trHeight w:hRule="exact" w:val="2525"/>
              </w:trPr>
              <w:tc>
                <w:tcPr>
                  <w:tcW w:w="5000" w:type="pct"/>
                  <w:tcBorders>
                    <w:bottom w:val="single" w:sz="12" w:space="0" w:color="FFD556" w:themeColor="accent1"/>
                  </w:tcBorders>
                  <w:tcMar>
                    <w:top w:w="0" w:type="dxa"/>
                  </w:tcMar>
                </w:tcPr>
                <w:p w:rsidR="004A7542" w:rsidRPr="002D589D" w:rsidRDefault="005D0C2F" w:rsidP="00346ED4">
                  <w:pPr>
                    <w:pStyle w:val="Heading1"/>
                  </w:pPr>
                  <w:r>
                    <w:t>why do i need to know this?</w:t>
                  </w:r>
                </w:p>
                <w:p w:rsidR="004A7542" w:rsidRPr="00A85B6F" w:rsidRDefault="005D0C2F" w:rsidP="00346ED4">
                  <w:pPr>
                    <w:pStyle w:val="Heading2"/>
                  </w:pPr>
                  <w:r>
                    <w:t>The pH results from this experiment can be compared to the pH of the soil in your backyard garden!</w:t>
                  </w:r>
                </w:p>
              </w:tc>
            </w:tr>
            <w:tr w:rsidR="004A7542" w:rsidRPr="00A85B6F" w:rsidTr="005D382E">
              <w:trPr>
                <w:trHeight w:val="2850"/>
              </w:trPr>
              <w:tc>
                <w:tcPr>
                  <w:tcW w:w="5000" w:type="pct"/>
                  <w:tcBorders>
                    <w:top w:val="single" w:sz="12" w:space="0" w:color="FFD556" w:themeColor="accent1"/>
                    <w:left w:val="single" w:sz="12" w:space="0" w:color="FFD556" w:themeColor="accent1"/>
                    <w:bottom w:val="single" w:sz="12" w:space="0" w:color="FFD556" w:themeColor="accent1"/>
                    <w:right w:val="nil"/>
                  </w:tcBorders>
                  <w:tcMar>
                    <w:top w:w="0" w:type="dxa"/>
                  </w:tcMar>
                </w:tcPr>
                <w:p w:rsidR="004A7542" w:rsidRPr="00A85B6F" w:rsidRDefault="004D4E57" w:rsidP="00346ED4">
                  <w:pPr>
                    <w:pStyle w:val="Heading1"/>
                  </w:pPr>
                  <w:r>
                    <w:t>hypothesis</w:t>
                  </w:r>
                </w:p>
                <w:p w:rsidR="004A7542" w:rsidRPr="00A85B6F" w:rsidRDefault="004D4E57" w:rsidP="00E8359E">
                  <w:r>
                    <w:t xml:space="preserve">If the pH of the initial seed environment is varied, then the germination </w:t>
                  </w:r>
                  <w:r w:rsidR="003F62C6">
                    <w:t xml:space="preserve">speed </w:t>
                  </w:r>
                  <w:r>
                    <w:t>of the seed will be affected.</w:t>
                  </w:r>
                </w:p>
                <w:p w:rsidR="004A7542" w:rsidRPr="00A85B6F" w:rsidRDefault="00E8359E" w:rsidP="00346ED4">
                  <w:pPr>
                    <w:pStyle w:val="Heading1"/>
                  </w:pPr>
                  <w:r>
                    <w:t>procedures</w:t>
                  </w:r>
                </w:p>
                <w:p w:rsidR="004A7542" w:rsidRDefault="004A3635" w:rsidP="00346ED4">
                  <w:pPr>
                    <w:pStyle w:val="Heading2"/>
                  </w:pPr>
                  <w:r>
                    <w:t>Step 1:</w:t>
                  </w:r>
                  <w:r w:rsidR="00325EF1">
                    <w:t xml:space="preserve"> Seed Prep</w:t>
                  </w:r>
                </w:p>
                <w:p w:rsidR="004A7542" w:rsidRPr="00A85B6F" w:rsidRDefault="003F62C6" w:rsidP="003D5753">
                  <w:pPr>
                    <w:jc w:val="left"/>
                  </w:pPr>
                  <w:r>
                    <w:t>Gather ~15</w:t>
                  </w:r>
                  <w:r w:rsidR="00504CA5">
                    <w:t xml:space="preserve"> bean </w:t>
                  </w:r>
                  <w:r>
                    <w:t xml:space="preserve">seeds of the same type.  </w:t>
                  </w:r>
                  <w:r w:rsidR="00504CA5">
                    <w:t xml:space="preserve">Place </w:t>
                  </w:r>
                  <w:r>
                    <w:t>the</w:t>
                  </w:r>
                  <w:r w:rsidR="00504CA5">
                    <w:t xml:space="preserve"> seeds in</w:t>
                  </w:r>
                  <w:r w:rsidR="004A3635">
                    <w:t xml:space="preserve"> a clean paper towel.  Fold the towel to fit in the baggie</w:t>
                  </w:r>
                  <w:r w:rsidR="00504CA5">
                    <w:t xml:space="preserve"> enclosing the seeds on the inside</w:t>
                  </w:r>
                  <w:r w:rsidR="004A3635">
                    <w:t xml:space="preserve">.  </w:t>
                  </w:r>
                  <w:r>
                    <w:t>Add enough tap</w:t>
                  </w:r>
                  <w:r w:rsidR="00504CA5">
                    <w:t xml:space="preserve"> water to thoroughly soak the paper towel</w:t>
                  </w:r>
                  <w:r>
                    <w:t xml:space="preserve"> but not excessively</w:t>
                  </w:r>
                  <w:r w:rsidR="00504CA5">
                    <w:t>.  Seal the baggie</w:t>
                  </w:r>
                  <w:r w:rsidR="001A5E92">
                    <w:t xml:space="preserve"> and label it ‘Control’.  A</w:t>
                  </w:r>
                  <w:r>
                    <w:t>llow the seeds to soak about 6 hours</w:t>
                  </w:r>
                  <w:r w:rsidR="00504CA5">
                    <w:t>.</w:t>
                  </w:r>
                </w:p>
                <w:p w:rsidR="004A7542" w:rsidRPr="00A85B6F" w:rsidRDefault="00693C9D" w:rsidP="00346ED4">
                  <w:pPr>
                    <w:pStyle w:val="Heading2"/>
                  </w:pPr>
                  <w:r>
                    <w:t>Step 2:</w:t>
                  </w:r>
                  <w:r w:rsidR="00325EF1">
                    <w:t xml:space="preserve"> Solution Prep</w:t>
                  </w:r>
                </w:p>
                <w:p w:rsidR="004A7542" w:rsidRDefault="003C04E4" w:rsidP="003D5753">
                  <w:pPr>
                    <w:jc w:val="left"/>
                  </w:pPr>
                  <w:r>
                    <w:t>Combine in a cup 0.6</w:t>
                  </w:r>
                  <w:r w:rsidR="001C1D59">
                    <w:t xml:space="preserve"> mL</w:t>
                  </w:r>
                  <w:r w:rsidR="001A5E92">
                    <w:t xml:space="preserve"> lemon juice an</w:t>
                  </w:r>
                  <w:r w:rsidR="001C1D59">
                    <w:t>d 118 mL</w:t>
                  </w:r>
                  <w:r w:rsidR="001A5E92">
                    <w:t xml:space="preserve"> tap</w:t>
                  </w:r>
                  <w:r w:rsidR="00693C9D">
                    <w:t xml:space="preserve"> wate</w:t>
                  </w:r>
                  <w:r w:rsidR="001A5E92">
                    <w:t>r to create a pH solution of 4.3</w:t>
                  </w:r>
                  <w:r w:rsidR="00693C9D">
                    <w:t>.</w:t>
                  </w:r>
                </w:p>
                <w:p w:rsidR="00276084" w:rsidRDefault="001C1D59" w:rsidP="003D5753">
                  <w:pPr>
                    <w:jc w:val="left"/>
                  </w:pPr>
                  <w:r>
                    <w:t>Keep 118 mL</w:t>
                  </w:r>
                  <w:r w:rsidR="001A5E92">
                    <w:t xml:space="preserve"> of the initial tap water as a control.</w:t>
                  </w:r>
                </w:p>
                <w:p w:rsidR="00693C9D" w:rsidRDefault="001A5E92" w:rsidP="003D5753">
                  <w:pPr>
                    <w:jc w:val="left"/>
                  </w:pPr>
                  <w:r>
                    <w:t xml:space="preserve">Combine in </w:t>
                  </w:r>
                  <w:proofErr w:type="gramStart"/>
                  <w:r>
                    <w:t>a</w:t>
                  </w:r>
                  <w:r w:rsidR="00FD3FBD">
                    <w:t xml:space="preserve"> cup 0.5 grams</w:t>
                  </w:r>
                  <w:proofErr w:type="gramEnd"/>
                  <w:r w:rsidR="001C1D59">
                    <w:t xml:space="preserve"> baking soda and 118 mL</w:t>
                  </w:r>
                  <w:r>
                    <w:t xml:space="preserve"> tap w</w:t>
                  </w:r>
                  <w:r w:rsidR="00693C9D">
                    <w:t>ate</w:t>
                  </w:r>
                  <w:r>
                    <w:t>r to create a pH solution of 8.0</w:t>
                  </w:r>
                  <w:r w:rsidR="00693C9D">
                    <w:t>.</w:t>
                  </w:r>
                </w:p>
                <w:p w:rsidR="00693C9D" w:rsidRDefault="00693C9D" w:rsidP="00346ED4">
                  <w:pPr>
                    <w:rPr>
                      <w:b/>
                    </w:rPr>
                  </w:pPr>
                  <w:r>
                    <w:rPr>
                      <w:b/>
                    </w:rPr>
                    <w:t>Step 3:</w:t>
                  </w:r>
                  <w:r w:rsidR="00325EF1">
                    <w:rPr>
                      <w:b/>
                    </w:rPr>
                    <w:t xml:space="preserve"> Bean Prep</w:t>
                  </w:r>
                </w:p>
                <w:p w:rsidR="00D35BF9" w:rsidRDefault="00325EF1" w:rsidP="00325EF1">
                  <w:pPr>
                    <w:jc w:val="both"/>
                  </w:pPr>
                  <w:r w:rsidRPr="007423ED">
                    <w:t xml:space="preserve">Gather and label </w:t>
                  </w:r>
                  <w:r w:rsidR="001A5E92">
                    <w:t xml:space="preserve">2 </w:t>
                  </w:r>
                  <w:r w:rsidRPr="007423ED">
                    <w:t xml:space="preserve">new baggies as follows: </w:t>
                  </w:r>
                  <w:r w:rsidR="001A5E92">
                    <w:t>A</w:t>
                  </w:r>
                  <w:r w:rsidRPr="007423ED">
                    <w:t>cid</w:t>
                  </w:r>
                  <w:r w:rsidR="001A5E92">
                    <w:t xml:space="preserve"> 4.3 and Ba</w:t>
                  </w:r>
                  <w:r w:rsidRPr="007423ED">
                    <w:t>se</w:t>
                  </w:r>
                  <w:r w:rsidR="001A5E92">
                    <w:t xml:space="preserve"> 8.0.  </w:t>
                  </w:r>
                  <w:r w:rsidRPr="007423ED">
                    <w:t xml:space="preserve">Remove </w:t>
                  </w:r>
                  <w:r w:rsidR="001A5E92">
                    <w:t>2 sets of 5</w:t>
                  </w:r>
                  <w:r w:rsidRPr="007423ED">
                    <w:t xml:space="preserve"> seeds from the pre</w:t>
                  </w:r>
                  <w:r w:rsidR="001A5E92">
                    <w:t xml:space="preserve">viously created ‘Control’ bag.  Now dip a clean paper towel into the Acid solution thoroughly soaking it and </w:t>
                  </w:r>
                  <w:r w:rsidRPr="007423ED">
                    <w:t xml:space="preserve">enclose </w:t>
                  </w:r>
                  <w:r w:rsidR="001A5E92">
                    <w:t>one set of 5 beans in it.  Seal the bag.  Repeat with the Basic solution.</w:t>
                  </w:r>
                </w:p>
                <w:p w:rsidR="00325EF1" w:rsidRDefault="006D0A5F" w:rsidP="00325EF1">
                  <w:pPr>
                    <w:jc w:val="both"/>
                  </w:pPr>
                  <w:r>
                    <w:t xml:space="preserve">  </w:t>
                  </w:r>
                </w:p>
                <w:p w:rsidR="00CE26D5" w:rsidRPr="00CE26D5" w:rsidRDefault="00CE26D5" w:rsidP="00CE26D5">
                  <w:pPr>
                    <w:rPr>
                      <w:b/>
                    </w:rPr>
                  </w:pPr>
                  <w:r w:rsidRPr="00CE26D5">
                    <w:rPr>
                      <w:b/>
                    </w:rPr>
                    <w:lastRenderedPageBreak/>
                    <w:t>Step 4: Germination Observation</w:t>
                  </w:r>
                </w:p>
                <w:p w:rsidR="00CE26D5" w:rsidRPr="007423ED" w:rsidRDefault="00CE26D5" w:rsidP="00CE26D5">
                  <w:pPr>
                    <w:jc w:val="left"/>
                  </w:pPr>
                  <w:r>
                    <w:t>Check all bean bags daily for signs of germination. Take pictures and record the results.  Take care to notice the dryness of the paper towel in each.  Add more of any solutions, as needed, to maintain a damp environment.</w:t>
                  </w:r>
                </w:p>
              </w:tc>
            </w:tr>
          </w:tbl>
          <w:p w:rsidR="00230945" w:rsidRDefault="003335D5" w:rsidP="00230945">
            <w:r>
              <w:rPr>
                <w:noProof/>
              </w:rPr>
              <w:lastRenderedPageBreak/>
              <mc:AlternateContent>
                <mc:Choice Requires="wps">
                  <w:drawing>
                    <wp:anchor distT="91440" distB="91440" distL="114300" distR="114300" simplePos="0" relativeHeight="251659264" behindDoc="0" locked="0" layoutInCell="1" allowOverlap="1">
                      <wp:simplePos x="0" y="0"/>
                      <wp:positionH relativeFrom="page">
                        <wp:posOffset>0</wp:posOffset>
                      </wp:positionH>
                      <wp:positionV relativeFrom="paragraph">
                        <wp:posOffset>2205990</wp:posOffset>
                      </wp:positionV>
                      <wp:extent cx="3474720" cy="1403985"/>
                      <wp:effectExtent l="0" t="0" r="0" b="0"/>
                      <wp:wrapTopAndBottom/>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4720" cy="1403985"/>
                              </a:xfrm>
                              <a:prstGeom prst="rect">
                                <a:avLst/>
                              </a:prstGeom>
                              <a:noFill/>
                              <a:ln w="9525">
                                <a:noFill/>
                                <a:miter lim="800000"/>
                                <a:headEnd/>
                                <a:tailEnd/>
                              </a:ln>
                            </wps:spPr>
                            <wps:txbx>
                              <w:txbxContent>
                                <w:p w:rsidR="003178DA" w:rsidRDefault="003178DA">
                                  <w:pPr>
                                    <w:pBdr>
                                      <w:top w:val="single" w:sz="24" w:space="8" w:color="FFD556" w:themeColor="accent1"/>
                                      <w:bottom w:val="single" w:sz="24" w:space="8" w:color="FFD556" w:themeColor="accent1"/>
                                    </w:pBdr>
                                    <w:spacing w:after="0"/>
                                    <w:rPr>
                                      <w:i/>
                                      <w:iCs/>
                                      <w:color w:val="FFD556" w:themeColor="accent1"/>
                                      <w:sz w:val="24"/>
                                    </w:rPr>
                                  </w:pPr>
                                  <w:r>
                                    <w:rPr>
                                      <w:i/>
                                      <w:iCs/>
                                      <w:color w:val="FFD556" w:themeColor="accent1"/>
                                      <w:sz w:val="24"/>
                                    </w:rPr>
                                    <w:t xml:space="preserve">Run 1: Tap Water </w:t>
                                  </w:r>
                                  <w:r w:rsidR="00F50F8B">
                                    <w:rPr>
                                      <w:i/>
                                      <w:iCs/>
                                      <w:color w:val="FFD556" w:themeColor="accent1"/>
                                      <w:sz w:val="24"/>
                                    </w:rPr>
                                    <w:t xml:space="preserve"> </w:t>
                                  </w:r>
                                  <w:r>
                                    <w:rPr>
                                      <w:i/>
                                      <w:iCs/>
                                      <w:color w:val="FFD556" w:themeColor="accent1"/>
                                      <w:sz w:val="24"/>
                                    </w:rPr>
                                    <w:t xml:space="preserve"> Run 2: Acid  </w:t>
                                  </w:r>
                                  <w:r w:rsidR="00F50F8B">
                                    <w:rPr>
                                      <w:i/>
                                      <w:iCs/>
                                      <w:color w:val="FFD556" w:themeColor="accent1"/>
                                      <w:sz w:val="24"/>
                                    </w:rPr>
                                    <w:t xml:space="preserve">  </w:t>
                                  </w:r>
                                  <w:r>
                                    <w:rPr>
                                      <w:i/>
                                      <w:iCs/>
                                      <w:color w:val="FFD556" w:themeColor="accent1"/>
                                      <w:sz w:val="24"/>
                                    </w:rPr>
                                    <w:t>Run 3: Base</w:t>
                                  </w:r>
                                </w:p>
                              </w:txbxContent>
                            </wps:txbx>
                            <wps:bodyPr rot="0" vert="horz" wrap="square" lIns="91440" tIns="45720" rIns="91440" bIns="45720" anchor="t" anchorCtr="0">
                              <a:spAutoFit/>
                            </wps:bodyPr>
                          </wps:wsp>
                        </a:graphicData>
                      </a:graphic>
                      <wp14:sizeRelH relativeFrom="margin">
                        <wp14:pctWidth>58500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0;margin-top:173.7pt;width:273.6pt;height:110.55pt;z-index:251659264;visibility:visible;mso-wrap-style:square;mso-width-percent:585;mso-height-percent:200;mso-wrap-distance-left:9pt;mso-wrap-distance-top:7.2pt;mso-wrap-distance-right:9pt;mso-wrap-distance-bottom:7.2pt;mso-position-horizontal:absolute;mso-position-horizontal-relative:page;mso-position-vertical:absolute;mso-position-vertical-relative:text;mso-width-percent:585;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" filled="f" stroked="f">
                      <v:textbox style="mso-fit-shape-to-text:t">
                        <w:txbxContent>
                          <w:p w:rsidR="003178DA" w:rsidRDefault="003178DA">
                            <w:pPr>
                              <w:pBdr>
                                <w:top w:val="single" w:sz="24" w:space="8" w:color="FFD556" w:themeColor="accent1"/>
                                <w:bottom w:val="single" w:sz="24" w:space="8" w:color="FFD556" w:themeColor="accent1"/>
                              </w:pBdr>
                              <w:spacing w:after="0"/>
                              <w:rPr>
                                <w:i/>
                                <w:iCs/>
                                <w:color w:val="FFD556" w:themeColor="accent1"/>
                                <w:sz w:val="24"/>
                              </w:rPr>
                            </w:pPr>
                            <w:r>
                              <w:rPr>
                                <w:i/>
                                <w:iCs/>
                                <w:color w:val="FFD556" w:themeColor="accent1"/>
                                <w:sz w:val="24"/>
                              </w:rPr>
                              <w:t xml:space="preserve">Run 1: Tap Water </w:t>
                            </w:r>
                            <w:r w:rsidR="00F50F8B">
                              <w:rPr>
                                <w:i/>
                                <w:iCs/>
                                <w:color w:val="FFD556" w:themeColor="accent1"/>
                                <w:sz w:val="24"/>
                              </w:rPr>
                              <w:t xml:space="preserve"> </w:t>
                            </w:r>
                            <w:r>
                              <w:rPr>
                                <w:i/>
                                <w:iCs/>
                                <w:color w:val="FFD556" w:themeColor="accent1"/>
                                <w:sz w:val="24"/>
                              </w:rPr>
                              <w:t xml:space="preserve"> Run 2: Acid  </w:t>
                            </w:r>
                            <w:r w:rsidR="00F50F8B">
                              <w:rPr>
                                <w:i/>
                                <w:iCs/>
                                <w:color w:val="FFD556" w:themeColor="accent1"/>
                                <w:sz w:val="24"/>
                              </w:rPr>
                              <w:t xml:space="preserve">  </w:t>
                            </w:r>
                            <w:r>
                              <w:rPr>
                                <w:i/>
                                <w:iCs/>
                                <w:color w:val="FFD556" w:themeColor="accent1"/>
                                <w:sz w:val="24"/>
                              </w:rPr>
                              <w:t>Run 3: Base</w:t>
                            </w:r>
                          </w:p>
                        </w:txbxContent>
                      </v:textbox>
                      <w10:wrap type="topAndBottom" anchorx="page"/>
                    </v:shape>
                  </w:pict>
                </mc:Fallback>
              </mc:AlternateContent>
            </w:r>
            <w:r w:rsidR="00313E29">
              <w:rPr>
                <w:noProof/>
              </w:rPr>
              <w:drawing>
                <wp:inline distT="0" distB="0" distL="0" distR="0" wp14:anchorId="57C1A9B7" wp14:editId="3B98ACE5">
                  <wp:extent cx="3759200" cy="2114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769881" cy="2120558"/>
                          </a:xfrm>
                          <a:prstGeom prst="rect">
                            <a:avLst/>
                          </a:prstGeom>
                        </pic:spPr>
                      </pic:pic>
                    </a:graphicData>
                  </a:graphic>
                </wp:inline>
              </w:drawing>
            </w:r>
          </w:p>
          <w:p w:rsidR="00BC20C5" w:rsidRDefault="00BC20C5" w:rsidP="00230945">
            <w:r>
              <w:t>DAY 2</w:t>
            </w:r>
          </w:p>
          <w:p w:rsidR="00230945" w:rsidRDefault="005809A3" w:rsidP="00230945">
            <w:r>
              <w:rPr>
                <w:noProof/>
              </w:rPr>
              <w:drawing>
                <wp:inline distT="0" distB="0" distL="0" distR="0" wp14:anchorId="5B6D66C8" wp14:editId="0F0CF0E8">
                  <wp:extent cx="1379123" cy="1948720"/>
                  <wp:effectExtent l="953"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0170719_111519.jpg"/>
                          <pic:cNvPicPr/>
                        </pic:nvPicPr>
                        <pic:blipFill rotWithShape="1">
                          <a:blip r:embed="rId12" cstate="print">
                            <a:extLst>
                              <a:ext uri="{28A0092B-C50C-407E-A947-70E740481C1C}">
                                <a14:useLocalDpi xmlns:a14="http://schemas.microsoft.com/office/drawing/2010/main" val="0"/>
                              </a:ext>
                            </a:extLst>
                          </a:blip>
                          <a:srcRect l="20940" r="8289"/>
                          <a:stretch/>
                        </pic:blipFill>
                        <pic:spPr bwMode="auto">
                          <a:xfrm rot="5400000">
                            <a:off x="0" y="0"/>
                            <a:ext cx="1389407" cy="1963251"/>
                          </a:xfrm>
                          <a:prstGeom prst="rect">
                            <a:avLst/>
                          </a:prstGeom>
                          <a:ln>
                            <a:noFill/>
                          </a:ln>
                          <a:extLst>
                            <a:ext uri="{53640926-AAD7-44D8-BBD7-CCE9431645EC}">
                              <a14:shadowObscured xmlns:a14="http://schemas.microsoft.com/office/drawing/2010/main"/>
                            </a:ext>
                          </a:extLst>
                        </pic:spPr>
                      </pic:pic>
                    </a:graphicData>
                  </a:graphic>
                </wp:inline>
              </w:drawing>
            </w:r>
            <w:r w:rsidR="00BC20C5">
              <w:rPr>
                <w:noProof/>
              </w:rPr>
              <w:drawing>
                <wp:inline distT="0" distB="0" distL="0" distR="0" wp14:anchorId="702BA0A9" wp14:editId="54BF704D">
                  <wp:extent cx="1367176" cy="1457351"/>
                  <wp:effectExtent l="0" t="6985"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20170719_111048.jpg"/>
                          <pic:cNvPicPr/>
                        </pic:nvPicPr>
                        <pic:blipFill rotWithShape="1">
                          <a:blip r:embed="rId13" cstate="print">
                            <a:extLst>
                              <a:ext uri="{28A0092B-C50C-407E-A947-70E740481C1C}">
                                <a14:useLocalDpi xmlns:a14="http://schemas.microsoft.com/office/drawing/2010/main" val="0"/>
                              </a:ext>
                            </a:extLst>
                          </a:blip>
                          <a:srcRect t="2860" r="8871"/>
                          <a:stretch/>
                        </pic:blipFill>
                        <pic:spPr bwMode="auto">
                          <a:xfrm rot="5400000">
                            <a:off x="0" y="0"/>
                            <a:ext cx="1372027" cy="1462522"/>
                          </a:xfrm>
                          <a:prstGeom prst="rect">
                            <a:avLst/>
                          </a:prstGeom>
                          <a:ln>
                            <a:noFill/>
                          </a:ln>
                          <a:extLst>
                            <a:ext uri="{53640926-AAD7-44D8-BBD7-CCE9431645EC}">
                              <a14:shadowObscured xmlns:a14="http://schemas.microsoft.com/office/drawing/2010/main"/>
                            </a:ext>
                          </a:extLst>
                        </pic:spPr>
                      </pic:pic>
                    </a:graphicData>
                  </a:graphic>
                </wp:inline>
              </w:drawing>
            </w:r>
          </w:p>
          <w:p w:rsidR="00230945" w:rsidRPr="00230945" w:rsidRDefault="00FA79D6" w:rsidP="00230945">
            <w:r>
              <w:rPr>
                <w:noProof/>
              </w:rPr>
              <w:drawing>
                <wp:inline distT="0" distB="0" distL="0" distR="0">
                  <wp:extent cx="1270532" cy="1980305"/>
                  <wp:effectExtent l="6985"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20170719_111644.jpg"/>
                          <pic:cNvPicPr/>
                        </pic:nvPicPr>
                        <pic:blipFill rotWithShape="1">
                          <a:blip r:embed="rId14" cstate="print">
                            <a:extLst>
                              <a:ext uri="{28A0092B-C50C-407E-A947-70E740481C1C}">
                                <a14:useLocalDpi xmlns:a14="http://schemas.microsoft.com/office/drawing/2010/main" val="0"/>
                              </a:ext>
                            </a:extLst>
                          </a:blip>
                          <a:srcRect l="25400" t="2084" r="11779"/>
                          <a:stretch/>
                        </pic:blipFill>
                        <pic:spPr bwMode="auto">
                          <a:xfrm rot="5400000">
                            <a:off x="0" y="0"/>
                            <a:ext cx="1277410" cy="1991025"/>
                          </a:xfrm>
                          <a:prstGeom prst="rect">
                            <a:avLst/>
                          </a:prstGeom>
                          <a:ln>
                            <a:noFill/>
                          </a:ln>
                          <a:extLst>
                            <a:ext uri="{53640926-AAD7-44D8-BBD7-CCE9431645EC}">
                              <a14:shadowObscured xmlns:a14="http://schemas.microsoft.com/office/drawing/2010/main"/>
                            </a:ext>
                          </a:extLst>
                        </pic:spPr>
                      </pic:pic>
                    </a:graphicData>
                  </a:graphic>
                </wp:inline>
              </w:drawing>
            </w:r>
          </w:p>
          <w:p w:rsidR="00230945" w:rsidRPr="00230945" w:rsidRDefault="00230945" w:rsidP="00230945"/>
          <w:p w:rsidR="004A7542" w:rsidRPr="00230945" w:rsidRDefault="004A7542" w:rsidP="00230945"/>
        </w:tc>
        <w:tc>
          <w:tcPr>
            <w:tcW w:w="4452" w:type="dxa"/>
            <w:tcBorders>
              <w:left w:val="single" w:sz="12" w:space="0" w:color="FFD556" w:themeColor="accent1"/>
            </w:tcBorders>
          </w:tcPr>
          <w:tbl>
            <w:tblPr>
              <w:tblpPr w:leftFromText="180" w:rightFromText="180" w:horzAnchor="margin" w:tblpY="-1346"/>
              <w:tblOverlap w:val="never"/>
              <w:tblW w:w="4990" w:type="pct"/>
              <w:tblLayout w:type="fixed"/>
              <w:tblCellMar>
                <w:left w:w="360" w:type="dxa"/>
                <w:bottom w:w="288" w:type="dxa"/>
                <w:right w:w="360" w:type="dxa"/>
              </w:tblCellMar>
              <w:tblLook w:val="04A0" w:firstRow="1" w:lastRow="0" w:firstColumn="1" w:lastColumn="0" w:noHBand="0" w:noVBand="1"/>
              <w:tblDescription w:val="Right side layout table"/>
            </w:tblPr>
            <w:tblGrid>
              <w:gridCol w:w="4413"/>
            </w:tblGrid>
            <w:tr w:rsidR="004A7542" w:rsidRPr="001F32B4" w:rsidTr="004D4E57">
              <w:trPr>
                <w:trHeight w:hRule="exact" w:val="3859"/>
              </w:trPr>
              <w:tc>
                <w:tcPr>
                  <w:tcW w:w="5000" w:type="pct"/>
                  <w:tcBorders>
                    <w:top w:val="single" w:sz="12" w:space="0" w:color="FFD556" w:themeColor="accent1"/>
                    <w:bottom w:val="single" w:sz="12" w:space="0" w:color="FFD556" w:themeColor="accent1"/>
                    <w:right w:val="single" w:sz="12" w:space="0" w:color="FFD556" w:themeColor="accent1"/>
                  </w:tcBorders>
                  <w:shd w:val="clear" w:color="auto" w:fill="FFD556" w:themeFill="accent1"/>
                  <w:tcMar>
                    <w:top w:w="0" w:type="dxa"/>
                  </w:tcMar>
                </w:tcPr>
                <w:p w:rsidR="004A7542" w:rsidRPr="001F32B4" w:rsidRDefault="005D0C2F" w:rsidP="00346ED4">
                  <w:pPr>
                    <w:pStyle w:val="Heading1"/>
                    <w:rPr>
                      <w:sz w:val="20"/>
                      <w:szCs w:val="20"/>
                    </w:rPr>
                  </w:pPr>
                  <w:r w:rsidRPr="001F32B4">
                    <w:rPr>
                      <w:sz w:val="20"/>
                      <w:szCs w:val="20"/>
                    </w:rPr>
                    <w:lastRenderedPageBreak/>
                    <w:t>Purpose</w:t>
                  </w:r>
                </w:p>
                <w:p w:rsidR="00E10171" w:rsidRPr="001F32B4" w:rsidRDefault="005D0C2F" w:rsidP="003F62C6">
                  <w:pPr>
                    <w:pStyle w:val="Heading2"/>
                    <w:rPr>
                      <w:sz w:val="20"/>
                      <w:szCs w:val="20"/>
                    </w:rPr>
                  </w:pPr>
                  <w:r w:rsidRPr="001F32B4">
                    <w:rPr>
                      <w:sz w:val="20"/>
                      <w:szCs w:val="20"/>
                    </w:rPr>
                    <w:t>The purpose of this investigation is to determine an optimum pH level for the germination of beans.</w:t>
                  </w:r>
                </w:p>
              </w:tc>
            </w:tr>
            <w:tr w:rsidR="004A7542" w:rsidRPr="001F32B4" w:rsidTr="004D4E57">
              <w:tc>
                <w:tcPr>
                  <w:tcW w:w="5000" w:type="pct"/>
                  <w:tcBorders>
                    <w:top w:val="single" w:sz="12" w:space="0" w:color="FFD556" w:themeColor="accent1"/>
                    <w:bottom w:val="single" w:sz="12" w:space="0" w:color="FFD556" w:themeColor="accent1"/>
                  </w:tcBorders>
                </w:tcPr>
                <w:tbl>
                  <w:tblPr>
                    <w:tblW w:w="5000" w:type="pct"/>
                    <w:tblLayout w:type="fixed"/>
                    <w:tblCellMar>
                      <w:left w:w="72" w:type="dxa"/>
                      <w:right w:w="72" w:type="dxa"/>
                    </w:tblCellMar>
                    <w:tblLook w:val="04A0" w:firstRow="1" w:lastRow="0" w:firstColumn="1" w:lastColumn="0" w:noHBand="0" w:noVBand="1"/>
                    <w:tblDescription w:val="Contact layout table"/>
                  </w:tblPr>
                  <w:tblGrid>
                    <w:gridCol w:w="1846"/>
                    <w:gridCol w:w="1847"/>
                  </w:tblGrid>
                  <w:tr w:rsidR="004A7542" w:rsidRPr="001F32B4" w:rsidTr="00346ED4">
                    <w:tc>
                      <w:tcPr>
                        <w:tcW w:w="1846" w:type="dxa"/>
                        <w:tcMar>
                          <w:top w:w="288" w:type="dxa"/>
                          <w:bottom w:w="0" w:type="dxa"/>
                        </w:tcMar>
                      </w:tcPr>
                      <w:p w:rsidR="004A7542" w:rsidRPr="001F32B4" w:rsidRDefault="00AB756A" w:rsidP="00346ED4">
                        <w:pPr>
                          <w:pStyle w:val="Graphic"/>
                          <w:rPr>
                            <w:b/>
                            <w:sz w:val="20"/>
                            <w:szCs w:val="20"/>
                          </w:rPr>
                        </w:pPr>
                        <w:r w:rsidRPr="001F32B4">
                          <w:rPr>
                            <w:b/>
                            <w:sz w:val="20"/>
                            <w:szCs w:val="20"/>
                          </w:rPr>
                          <w:t>MATERIALS:</w:t>
                        </w:r>
                      </w:p>
                      <w:p w:rsidR="00AB756A" w:rsidRPr="001F32B4" w:rsidRDefault="00AB756A" w:rsidP="00AB756A">
                        <w:pPr>
                          <w:rPr>
                            <w:sz w:val="20"/>
                            <w:szCs w:val="20"/>
                          </w:rPr>
                        </w:pPr>
                        <w:r w:rsidRPr="001F32B4">
                          <w:rPr>
                            <w:rFonts w:ascii="Arial" w:hAnsi="Arial" w:cs="Arial"/>
                            <w:noProof/>
                            <w:color w:val="001BA0"/>
                            <w:sz w:val="20"/>
                            <w:szCs w:val="20"/>
                            <w:lang w:val="en"/>
                          </w:rPr>
                          <w:drawing>
                            <wp:inline distT="0" distB="0" distL="0" distR="0">
                              <wp:extent cx="388730" cy="335280"/>
                              <wp:effectExtent l="0" t="0" r="0" b="7620"/>
                              <wp:docPr id="12" name="Picture 12" descr="Image result for green bean seed clip art">
                                <a:hlinkClick xmlns:a="http://schemas.openxmlformats.org/drawingml/2006/main" r:id="rId15" tooltip="&quot;Search images of green bean seed clip ar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b41C9B784D" descr="Image result for green bean seed clip art">
                                        <a:hlinkClick r:id="rId15" tooltip="&quot;Search images of green bean seed clip art&quot;"/>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97107" cy="342505"/>
                                      </a:xfrm>
                                      <a:prstGeom prst="rect">
                                        <a:avLst/>
                                      </a:prstGeom>
                                      <a:noFill/>
                                      <a:ln>
                                        <a:noFill/>
                                      </a:ln>
                                    </pic:spPr>
                                  </pic:pic>
                                </a:graphicData>
                              </a:graphic>
                            </wp:inline>
                          </w:drawing>
                        </w:r>
                      </w:p>
                    </w:tc>
                    <w:tc>
                      <w:tcPr>
                        <w:tcW w:w="1847" w:type="dxa"/>
                        <w:tcMar>
                          <w:top w:w="288" w:type="dxa"/>
                          <w:bottom w:w="0" w:type="dxa"/>
                        </w:tcMar>
                      </w:tcPr>
                      <w:p w:rsidR="004A7542" w:rsidRPr="001F32B4" w:rsidRDefault="004A7542" w:rsidP="00346ED4">
                        <w:pPr>
                          <w:pStyle w:val="Graphic"/>
                          <w:rPr>
                            <w:sz w:val="20"/>
                            <w:szCs w:val="20"/>
                          </w:rPr>
                        </w:pPr>
                      </w:p>
                      <w:p w:rsidR="00AB756A" w:rsidRPr="001F32B4" w:rsidRDefault="00AB756A" w:rsidP="00AB756A">
                        <w:pPr>
                          <w:rPr>
                            <w:sz w:val="20"/>
                            <w:szCs w:val="20"/>
                          </w:rPr>
                        </w:pPr>
                        <w:r w:rsidRPr="001F32B4">
                          <w:rPr>
                            <w:rFonts w:ascii="Arial" w:hAnsi="Arial" w:cs="Arial"/>
                            <w:noProof/>
                            <w:color w:val="001BA0"/>
                            <w:sz w:val="20"/>
                            <w:szCs w:val="20"/>
                            <w:lang w:val="en"/>
                          </w:rPr>
                          <w:drawing>
                            <wp:inline distT="0" distB="0" distL="0" distR="0">
                              <wp:extent cx="373380" cy="384904"/>
                              <wp:effectExtent l="0" t="0" r="7620" b="0"/>
                              <wp:docPr id="14" name="Picture 14" descr="Image result for baggie clip art">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baggie clip art">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73693" cy="385227"/>
                                      </a:xfrm>
                                      <a:prstGeom prst="rect">
                                        <a:avLst/>
                                      </a:prstGeom>
                                      <a:noFill/>
                                      <a:ln>
                                        <a:noFill/>
                                      </a:ln>
                                    </pic:spPr>
                                  </pic:pic>
                                </a:graphicData>
                              </a:graphic>
                            </wp:inline>
                          </w:drawing>
                        </w:r>
                      </w:p>
                    </w:tc>
                  </w:tr>
                  <w:tr w:rsidR="004A7542" w:rsidRPr="001F32B4" w:rsidTr="00346ED4">
                    <w:tc>
                      <w:tcPr>
                        <w:tcW w:w="1846" w:type="dxa"/>
                        <w:tcMar>
                          <w:top w:w="0" w:type="dxa"/>
                          <w:bottom w:w="0" w:type="dxa"/>
                        </w:tcMar>
                      </w:tcPr>
                      <w:p w:rsidR="004A7542" w:rsidRPr="001F32B4" w:rsidRDefault="00951F4A" w:rsidP="00346ED4">
                        <w:pPr>
                          <w:rPr>
                            <w:sz w:val="20"/>
                            <w:szCs w:val="20"/>
                          </w:rPr>
                        </w:pPr>
                        <w:r w:rsidRPr="001F32B4">
                          <w:rPr>
                            <w:sz w:val="20"/>
                            <w:szCs w:val="20"/>
                          </w:rPr>
                          <w:t>G</w:t>
                        </w:r>
                        <w:r w:rsidR="00162CC3" w:rsidRPr="001F32B4">
                          <w:rPr>
                            <w:sz w:val="20"/>
                            <w:szCs w:val="20"/>
                          </w:rPr>
                          <w:t xml:space="preserve">reen bean </w:t>
                        </w:r>
                        <w:r w:rsidR="005038A1" w:rsidRPr="001F32B4">
                          <w:rPr>
                            <w:sz w:val="20"/>
                            <w:szCs w:val="20"/>
                          </w:rPr>
                          <w:t>seeds</w:t>
                        </w:r>
                      </w:p>
                    </w:tc>
                    <w:tc>
                      <w:tcPr>
                        <w:tcW w:w="1847" w:type="dxa"/>
                        <w:tcMar>
                          <w:top w:w="0" w:type="dxa"/>
                          <w:bottom w:w="0" w:type="dxa"/>
                        </w:tcMar>
                      </w:tcPr>
                      <w:p w:rsidR="004A7542" w:rsidRPr="001F32B4" w:rsidRDefault="005038A1" w:rsidP="00346ED4">
                        <w:pPr>
                          <w:rPr>
                            <w:sz w:val="20"/>
                            <w:szCs w:val="20"/>
                          </w:rPr>
                        </w:pPr>
                        <w:r w:rsidRPr="001F32B4">
                          <w:rPr>
                            <w:sz w:val="20"/>
                            <w:szCs w:val="20"/>
                          </w:rPr>
                          <w:t>baggies</w:t>
                        </w:r>
                      </w:p>
                    </w:tc>
                  </w:tr>
                  <w:tr w:rsidR="004A7542" w:rsidRPr="001F32B4" w:rsidTr="00346ED4">
                    <w:tc>
                      <w:tcPr>
                        <w:tcW w:w="1846" w:type="dxa"/>
                        <w:tcMar>
                          <w:top w:w="288" w:type="dxa"/>
                          <w:bottom w:w="0" w:type="dxa"/>
                        </w:tcMar>
                      </w:tcPr>
                      <w:p w:rsidR="004A7542" w:rsidRPr="001F32B4" w:rsidRDefault="00A738CB" w:rsidP="00A738CB">
                        <w:pPr>
                          <w:pStyle w:val="Graphic"/>
                          <w:jc w:val="both"/>
                          <w:rPr>
                            <w:sz w:val="20"/>
                            <w:szCs w:val="20"/>
                          </w:rPr>
                        </w:pPr>
                        <w:r w:rsidRPr="001F32B4">
                          <w:rPr>
                            <w:sz w:val="20"/>
                            <w:szCs w:val="20"/>
                          </w:rPr>
                          <w:t xml:space="preserve">         </w:t>
                        </w:r>
                        <w:r w:rsidRPr="001F32B4">
                          <w:rPr>
                            <w:rFonts w:ascii="Arial" w:hAnsi="Arial" w:cs="Arial"/>
                            <w:noProof/>
                            <w:sz w:val="20"/>
                            <w:szCs w:val="20"/>
                            <w:lang w:val="en"/>
                          </w:rPr>
                          <w:drawing>
                            <wp:inline distT="0" distB="0" distL="0" distR="0">
                              <wp:extent cx="206550" cy="426720"/>
                              <wp:effectExtent l="0" t="0" r="3175" b="0"/>
                              <wp:docPr id="16" name="Picture 16" descr="Image result for paper towels clip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age result for paper towels clip art"/>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06662" cy="426951"/>
                                      </a:xfrm>
                                      <a:prstGeom prst="rect">
                                        <a:avLst/>
                                      </a:prstGeom>
                                      <a:noFill/>
                                      <a:ln>
                                        <a:noFill/>
                                      </a:ln>
                                    </pic:spPr>
                                  </pic:pic>
                                </a:graphicData>
                              </a:graphic>
                            </wp:inline>
                          </w:drawing>
                        </w:r>
                      </w:p>
                    </w:tc>
                    <w:tc>
                      <w:tcPr>
                        <w:tcW w:w="1847" w:type="dxa"/>
                        <w:tcMar>
                          <w:top w:w="288" w:type="dxa"/>
                          <w:bottom w:w="0" w:type="dxa"/>
                        </w:tcMar>
                      </w:tcPr>
                      <w:p w:rsidR="00A738CB" w:rsidRPr="001F32B4" w:rsidRDefault="00A738CB" w:rsidP="00346ED4">
                        <w:pPr>
                          <w:pStyle w:val="Graphic"/>
                          <w:rPr>
                            <w:sz w:val="20"/>
                            <w:szCs w:val="20"/>
                          </w:rPr>
                        </w:pPr>
                      </w:p>
                      <w:p w:rsidR="004A7542" w:rsidRPr="001F32B4" w:rsidRDefault="00A738CB" w:rsidP="00A738CB">
                        <w:pPr>
                          <w:rPr>
                            <w:sz w:val="20"/>
                            <w:szCs w:val="20"/>
                          </w:rPr>
                        </w:pPr>
                        <w:r w:rsidRPr="001F32B4">
                          <w:rPr>
                            <w:rFonts w:ascii="Arial" w:hAnsi="Arial" w:cs="Arial"/>
                            <w:noProof/>
                            <w:color w:val="001BA0"/>
                            <w:sz w:val="20"/>
                            <w:szCs w:val="20"/>
                            <w:lang w:val="en"/>
                          </w:rPr>
                          <w:drawing>
                            <wp:inline distT="0" distB="0" distL="0" distR="0">
                              <wp:extent cx="319789" cy="323786"/>
                              <wp:effectExtent l="0" t="0" r="4445" b="635"/>
                              <wp:docPr id="17" name="Picture 17" descr="Image result for baking soda clip art">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mage result for baking soda clip art">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rot="10800000" flipV="1">
                                        <a:off x="0" y="0"/>
                                        <a:ext cx="328460" cy="332565"/>
                                      </a:xfrm>
                                      <a:prstGeom prst="rect">
                                        <a:avLst/>
                                      </a:prstGeom>
                                      <a:noFill/>
                                      <a:ln>
                                        <a:noFill/>
                                      </a:ln>
                                    </pic:spPr>
                                  </pic:pic>
                                </a:graphicData>
                              </a:graphic>
                            </wp:inline>
                          </w:drawing>
                        </w:r>
                      </w:p>
                    </w:tc>
                  </w:tr>
                  <w:tr w:rsidR="004A7542" w:rsidRPr="001F32B4" w:rsidTr="00346ED4">
                    <w:tc>
                      <w:tcPr>
                        <w:tcW w:w="1846" w:type="dxa"/>
                        <w:tcMar>
                          <w:top w:w="0" w:type="dxa"/>
                          <w:bottom w:w="288" w:type="dxa"/>
                        </w:tcMar>
                      </w:tcPr>
                      <w:p w:rsidR="004A7542" w:rsidRPr="001F32B4" w:rsidRDefault="00856C7E" w:rsidP="00A738CB">
                        <w:pPr>
                          <w:jc w:val="both"/>
                          <w:rPr>
                            <w:sz w:val="20"/>
                            <w:szCs w:val="20"/>
                          </w:rPr>
                        </w:pPr>
                        <w:r w:rsidRPr="001F32B4">
                          <w:rPr>
                            <w:sz w:val="20"/>
                            <w:szCs w:val="20"/>
                          </w:rPr>
                          <w:t>p</w:t>
                        </w:r>
                        <w:r w:rsidR="005038A1" w:rsidRPr="001F32B4">
                          <w:rPr>
                            <w:sz w:val="20"/>
                            <w:szCs w:val="20"/>
                          </w:rPr>
                          <w:t>aper towels</w:t>
                        </w:r>
                      </w:p>
                    </w:tc>
                    <w:tc>
                      <w:tcPr>
                        <w:tcW w:w="1847" w:type="dxa"/>
                        <w:tcMar>
                          <w:top w:w="0" w:type="dxa"/>
                          <w:bottom w:w="288" w:type="dxa"/>
                        </w:tcMar>
                      </w:tcPr>
                      <w:p w:rsidR="004A7542" w:rsidRPr="001F32B4" w:rsidRDefault="00856C7E" w:rsidP="00346ED4">
                        <w:pPr>
                          <w:rPr>
                            <w:sz w:val="20"/>
                            <w:szCs w:val="20"/>
                          </w:rPr>
                        </w:pPr>
                        <w:r w:rsidRPr="001F32B4">
                          <w:rPr>
                            <w:sz w:val="20"/>
                            <w:szCs w:val="20"/>
                          </w:rPr>
                          <w:t>b</w:t>
                        </w:r>
                        <w:r w:rsidR="005038A1" w:rsidRPr="001F32B4">
                          <w:rPr>
                            <w:sz w:val="20"/>
                            <w:szCs w:val="20"/>
                          </w:rPr>
                          <w:t>aking soda</w:t>
                        </w:r>
                      </w:p>
                    </w:tc>
                  </w:tr>
                  <w:tr w:rsidR="004C11DB" w:rsidRPr="001F32B4" w:rsidTr="00346ED4">
                    <w:tc>
                      <w:tcPr>
                        <w:tcW w:w="1846" w:type="dxa"/>
                        <w:tcMar>
                          <w:top w:w="0" w:type="dxa"/>
                          <w:bottom w:w="288" w:type="dxa"/>
                        </w:tcMar>
                      </w:tcPr>
                      <w:p w:rsidR="00856C7E" w:rsidRPr="001F32B4" w:rsidRDefault="004C11DB" w:rsidP="00A738CB">
                        <w:pPr>
                          <w:jc w:val="both"/>
                          <w:rPr>
                            <w:sz w:val="20"/>
                            <w:szCs w:val="20"/>
                          </w:rPr>
                        </w:pPr>
                        <w:r w:rsidRPr="001F32B4">
                          <w:rPr>
                            <w:sz w:val="20"/>
                            <w:szCs w:val="20"/>
                          </w:rPr>
                          <w:t xml:space="preserve">pH indicator  </w:t>
                        </w:r>
                      </w:p>
                      <w:p w:rsidR="00856C7E" w:rsidRPr="001F32B4" w:rsidRDefault="00856C7E" w:rsidP="00A738CB">
                        <w:pPr>
                          <w:jc w:val="both"/>
                          <w:rPr>
                            <w:sz w:val="20"/>
                            <w:szCs w:val="20"/>
                          </w:rPr>
                        </w:pPr>
                        <w:r w:rsidRPr="001F32B4">
                          <w:rPr>
                            <w:sz w:val="20"/>
                            <w:szCs w:val="20"/>
                          </w:rPr>
                          <w:t>water</w:t>
                        </w:r>
                      </w:p>
                      <w:p w:rsidR="004C11DB" w:rsidRPr="001F32B4" w:rsidRDefault="00856C7E" w:rsidP="00A738CB">
                        <w:pPr>
                          <w:jc w:val="both"/>
                          <w:rPr>
                            <w:sz w:val="20"/>
                            <w:szCs w:val="20"/>
                          </w:rPr>
                        </w:pPr>
                        <w:r w:rsidRPr="001F32B4">
                          <w:rPr>
                            <w:sz w:val="20"/>
                            <w:szCs w:val="20"/>
                          </w:rPr>
                          <w:t>cups</w:t>
                        </w:r>
                        <w:r w:rsidR="004C11DB" w:rsidRPr="001F32B4">
                          <w:rPr>
                            <w:sz w:val="20"/>
                            <w:szCs w:val="20"/>
                          </w:rPr>
                          <w:t xml:space="preserve">        </w:t>
                        </w:r>
                      </w:p>
                    </w:tc>
                    <w:tc>
                      <w:tcPr>
                        <w:tcW w:w="1847" w:type="dxa"/>
                        <w:tcMar>
                          <w:top w:w="0" w:type="dxa"/>
                          <w:bottom w:w="288" w:type="dxa"/>
                        </w:tcMar>
                      </w:tcPr>
                      <w:p w:rsidR="00856C7E" w:rsidRPr="001F32B4" w:rsidRDefault="00856C7E" w:rsidP="00346ED4">
                        <w:pPr>
                          <w:rPr>
                            <w:sz w:val="20"/>
                            <w:szCs w:val="20"/>
                          </w:rPr>
                        </w:pPr>
                        <w:r w:rsidRPr="001F32B4">
                          <w:rPr>
                            <w:rFonts w:ascii="Arial" w:hAnsi="Arial" w:cs="Arial"/>
                            <w:noProof/>
                            <w:color w:val="001BA0"/>
                            <w:sz w:val="20"/>
                            <w:szCs w:val="20"/>
                            <w:lang w:val="en"/>
                          </w:rPr>
                          <w:drawing>
                            <wp:inline distT="0" distB="0" distL="0" distR="0">
                              <wp:extent cx="502920" cy="502920"/>
                              <wp:effectExtent l="0" t="0" r="0" b="0"/>
                              <wp:docPr id="19" name="Picture 19" descr="Lemon Juice Bottle">
                                <a:hlinkClick xmlns:a="http://schemas.openxmlformats.org/drawingml/2006/main" r:id="rId22" tooltip="&quot;Lemon Juice Bott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Lemon Juice Bottle">
                                        <a:hlinkClick r:id="rId22" tooltip="&quot;Lemon Juice Bottle&quot;"/>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02920" cy="502920"/>
                                      </a:xfrm>
                                      <a:prstGeom prst="rect">
                                        <a:avLst/>
                                      </a:prstGeom>
                                      <a:noFill/>
                                      <a:ln>
                                        <a:noFill/>
                                      </a:ln>
                                    </pic:spPr>
                                  </pic:pic>
                                </a:graphicData>
                              </a:graphic>
                            </wp:inline>
                          </w:drawing>
                        </w:r>
                      </w:p>
                      <w:p w:rsidR="004C11DB" w:rsidRPr="001F32B4" w:rsidRDefault="00856C7E" w:rsidP="00346ED4">
                        <w:pPr>
                          <w:rPr>
                            <w:sz w:val="20"/>
                            <w:szCs w:val="20"/>
                          </w:rPr>
                        </w:pPr>
                        <w:r w:rsidRPr="001F32B4">
                          <w:rPr>
                            <w:sz w:val="20"/>
                            <w:szCs w:val="20"/>
                          </w:rPr>
                          <w:t>lemon juice</w:t>
                        </w:r>
                      </w:p>
                    </w:tc>
                  </w:tr>
                </w:tbl>
                <w:p w:rsidR="004A7542" w:rsidRPr="001F32B4" w:rsidRDefault="004A7542" w:rsidP="00346ED4">
                  <w:pPr>
                    <w:rPr>
                      <w:sz w:val="20"/>
                      <w:szCs w:val="20"/>
                    </w:rPr>
                  </w:pPr>
                </w:p>
              </w:tc>
            </w:tr>
            <w:tr w:rsidR="004A7542" w:rsidRPr="001F32B4" w:rsidTr="00393AA6">
              <w:trPr>
                <w:trHeight w:val="3660"/>
              </w:trPr>
              <w:tc>
                <w:tcPr>
                  <w:tcW w:w="5000" w:type="pct"/>
                  <w:tcBorders>
                    <w:top w:val="single" w:sz="12" w:space="0" w:color="FFD556" w:themeColor="accent1"/>
                    <w:bottom w:val="single" w:sz="12" w:space="0" w:color="FFD556" w:themeColor="accent1"/>
                    <w:right w:val="single" w:sz="12" w:space="0" w:color="FFD556" w:themeColor="accent1"/>
                  </w:tcBorders>
                </w:tcPr>
                <w:p w:rsidR="00B47ABC" w:rsidRDefault="003B372F" w:rsidP="004702E3">
                  <w:pPr>
                    <w:tabs>
                      <w:tab w:val="right" w:pos="10800"/>
                    </w:tabs>
                    <w:rPr>
                      <w:b/>
                      <w:sz w:val="24"/>
                      <w:szCs w:val="24"/>
                    </w:rPr>
                  </w:pPr>
                  <w:r w:rsidRPr="003B372F">
                    <w:rPr>
                      <w:b/>
                      <w:sz w:val="24"/>
                      <w:szCs w:val="24"/>
                    </w:rPr>
                    <w:lastRenderedPageBreak/>
                    <w:t>Results</w:t>
                  </w:r>
                </w:p>
                <w:p w:rsidR="00A17AEA" w:rsidRPr="00A17AEA" w:rsidRDefault="00DC5E52" w:rsidP="00A17AEA">
                  <w:pPr>
                    <w:rPr>
                      <w:rFonts w:ascii="Arial Rounded MT Bold" w:hAnsi="Arial Rounded MT Bold" w:cs="Times New Roman"/>
                      <w:b/>
                      <w:sz w:val="20"/>
                      <w:szCs w:val="20"/>
                    </w:rPr>
                  </w:pPr>
                  <w:r>
                    <w:rPr>
                      <w:rFonts w:ascii="Arial Rounded MT Bold" w:hAnsi="Arial Rounded MT Bold" w:cs="Times New Roman"/>
                      <w:b/>
                      <w:sz w:val="20"/>
                      <w:szCs w:val="20"/>
                    </w:rPr>
                    <w:t>Observations Day 1</w:t>
                  </w:r>
                  <w:r w:rsidR="00A17AEA" w:rsidRPr="00A17AEA">
                    <w:rPr>
                      <w:rFonts w:ascii="Arial Rounded MT Bold" w:hAnsi="Arial Rounded MT Bold" w:cs="Times New Roman"/>
                      <w:b/>
                      <w:sz w:val="20"/>
                      <w:szCs w:val="20"/>
                    </w:rPr>
                    <w:t xml:space="preserve">: </w:t>
                  </w:r>
                </w:p>
                <w:p w:rsidR="00A17AEA" w:rsidRPr="00722405" w:rsidRDefault="00A17AEA" w:rsidP="0000340C">
                  <w:pPr>
                    <w:jc w:val="left"/>
                    <w:rPr>
                      <w:rFonts w:ascii="Arial Rounded MT Bold" w:hAnsi="Arial Rounded MT Bold" w:cs="Times New Roman"/>
                      <w:sz w:val="20"/>
                      <w:szCs w:val="20"/>
                    </w:rPr>
                  </w:pPr>
                  <w:r w:rsidRPr="00A17AEA">
                    <w:rPr>
                      <w:rFonts w:ascii="Arial Rounded MT Bold" w:hAnsi="Arial Rounded MT Bold" w:cs="Times New Roman"/>
                      <w:b/>
                      <w:sz w:val="20"/>
                      <w:szCs w:val="20"/>
                      <w:u w:val="single"/>
                    </w:rPr>
                    <w:t>Tap Water</w:t>
                  </w:r>
                  <w:r w:rsidRPr="00A17AEA">
                    <w:rPr>
                      <w:rFonts w:ascii="Arial Rounded MT Bold" w:hAnsi="Arial Rounded MT Bold" w:cs="Times New Roman"/>
                      <w:b/>
                      <w:sz w:val="20"/>
                      <w:szCs w:val="20"/>
                    </w:rPr>
                    <w:t xml:space="preserve">: </w:t>
                  </w:r>
                  <w:r w:rsidRPr="00722405">
                    <w:rPr>
                      <w:rFonts w:ascii="Arial Rounded MT Bold" w:hAnsi="Arial Rounded MT Bold" w:cs="Times New Roman"/>
                      <w:sz w:val="20"/>
                      <w:szCs w:val="20"/>
                    </w:rPr>
                    <w:t>3/ 5 were mildly cracked</w:t>
                  </w:r>
                </w:p>
                <w:p w:rsidR="00A17AEA" w:rsidRPr="00722405" w:rsidRDefault="00A17AEA" w:rsidP="0000340C">
                  <w:pPr>
                    <w:jc w:val="left"/>
                    <w:rPr>
                      <w:rFonts w:ascii="Arial Rounded MT Bold" w:hAnsi="Arial Rounded MT Bold" w:cs="Times New Roman"/>
                      <w:sz w:val="20"/>
                      <w:szCs w:val="20"/>
                    </w:rPr>
                  </w:pPr>
                  <w:r w:rsidRPr="00722405">
                    <w:rPr>
                      <w:rFonts w:ascii="Arial Rounded MT Bold" w:hAnsi="Arial Rounded MT Bold" w:cs="Times New Roman"/>
                      <w:sz w:val="20"/>
                      <w:szCs w:val="20"/>
                    </w:rPr>
                    <w:t>1/5 beans were slightly opened</w:t>
                  </w:r>
                </w:p>
                <w:p w:rsidR="00A17AEA" w:rsidRPr="00722405" w:rsidRDefault="00A17AEA" w:rsidP="0000340C">
                  <w:pPr>
                    <w:jc w:val="left"/>
                    <w:rPr>
                      <w:rFonts w:ascii="Arial Rounded MT Bold" w:hAnsi="Arial Rounded MT Bold" w:cs="Times New Roman"/>
                      <w:sz w:val="20"/>
                      <w:szCs w:val="20"/>
                    </w:rPr>
                  </w:pPr>
                  <w:r w:rsidRPr="00722405">
                    <w:rPr>
                      <w:rFonts w:ascii="Arial Rounded MT Bold" w:hAnsi="Arial Rounded MT Bold" w:cs="Times New Roman"/>
                      <w:sz w:val="20"/>
                      <w:szCs w:val="20"/>
                    </w:rPr>
                    <w:t>1 showed no evidence</w:t>
                  </w:r>
                </w:p>
                <w:p w:rsidR="00A17AEA" w:rsidRPr="00722405" w:rsidRDefault="00A17AEA" w:rsidP="0000340C">
                  <w:pPr>
                    <w:jc w:val="left"/>
                    <w:rPr>
                      <w:rFonts w:ascii="Arial Rounded MT Bold" w:hAnsi="Arial Rounded MT Bold" w:cs="Times New Roman"/>
                      <w:sz w:val="20"/>
                      <w:szCs w:val="20"/>
                    </w:rPr>
                  </w:pPr>
                  <w:r w:rsidRPr="00A17AEA">
                    <w:rPr>
                      <w:rFonts w:ascii="Arial Rounded MT Bold" w:hAnsi="Arial Rounded MT Bold" w:cs="Times New Roman"/>
                      <w:b/>
                      <w:sz w:val="20"/>
                      <w:szCs w:val="20"/>
                      <w:u w:val="single"/>
                    </w:rPr>
                    <w:t xml:space="preserve">Base: </w:t>
                  </w:r>
                  <w:r w:rsidRPr="00A17AEA">
                    <w:rPr>
                      <w:rFonts w:ascii="Arial Rounded MT Bold" w:hAnsi="Arial Rounded MT Bold" w:cs="Times New Roman"/>
                      <w:b/>
                      <w:sz w:val="20"/>
                      <w:szCs w:val="20"/>
                    </w:rPr>
                    <w:t xml:space="preserve"> </w:t>
                  </w:r>
                  <w:r w:rsidRPr="00A17AEA">
                    <w:rPr>
                      <w:rFonts w:ascii="Arial Rounded MT Bold" w:hAnsi="Arial Rounded MT Bold" w:cs="Times New Roman"/>
                      <w:b/>
                      <w:sz w:val="20"/>
                      <w:szCs w:val="20"/>
                    </w:rPr>
                    <w:tab/>
                    <w:t xml:space="preserve"> </w:t>
                  </w:r>
                  <w:r w:rsidRPr="00722405">
                    <w:rPr>
                      <w:rFonts w:ascii="Arial Rounded MT Bold" w:hAnsi="Arial Rounded MT Bold" w:cs="Times New Roman"/>
                      <w:sz w:val="20"/>
                      <w:szCs w:val="20"/>
                    </w:rPr>
                    <w:t>4/5 showed some mild cracking</w:t>
                  </w:r>
                </w:p>
                <w:p w:rsidR="00A17AEA" w:rsidRPr="00722405" w:rsidRDefault="00A17AEA" w:rsidP="0000340C">
                  <w:pPr>
                    <w:jc w:val="left"/>
                    <w:rPr>
                      <w:rFonts w:ascii="Arial Rounded MT Bold" w:hAnsi="Arial Rounded MT Bold" w:cs="Times New Roman"/>
                      <w:sz w:val="20"/>
                      <w:szCs w:val="20"/>
                    </w:rPr>
                  </w:pPr>
                  <w:r w:rsidRPr="00A17AEA">
                    <w:rPr>
                      <w:rFonts w:ascii="Arial Rounded MT Bold" w:hAnsi="Arial Rounded MT Bold" w:cs="Times New Roman"/>
                      <w:b/>
                      <w:sz w:val="20"/>
                      <w:szCs w:val="20"/>
                      <w:u w:val="single"/>
                    </w:rPr>
                    <w:t xml:space="preserve">Acid: </w:t>
                  </w:r>
                  <w:r w:rsidRPr="00A17AEA">
                    <w:rPr>
                      <w:rFonts w:ascii="Arial Rounded MT Bold" w:hAnsi="Arial Rounded MT Bold" w:cs="Times New Roman"/>
                      <w:b/>
                      <w:sz w:val="20"/>
                      <w:szCs w:val="20"/>
                    </w:rPr>
                    <w:t xml:space="preserve"> </w:t>
                  </w:r>
                  <w:r w:rsidRPr="00A17AEA">
                    <w:rPr>
                      <w:rFonts w:ascii="Arial Rounded MT Bold" w:hAnsi="Arial Rounded MT Bold" w:cs="Times New Roman"/>
                      <w:b/>
                      <w:sz w:val="20"/>
                      <w:szCs w:val="20"/>
                    </w:rPr>
                    <w:tab/>
                    <w:t xml:space="preserve"> </w:t>
                  </w:r>
                  <w:r w:rsidRPr="00722405">
                    <w:rPr>
                      <w:rFonts w:ascii="Arial Rounded MT Bold" w:hAnsi="Arial Rounded MT Bold" w:cs="Times New Roman"/>
                      <w:sz w:val="20"/>
                      <w:szCs w:val="20"/>
                    </w:rPr>
                    <w:t>2/5 of the beans were mildly opened</w:t>
                  </w:r>
                </w:p>
                <w:p w:rsidR="00A17AEA" w:rsidRPr="00722405" w:rsidRDefault="00A17AEA" w:rsidP="0000340C">
                  <w:pPr>
                    <w:jc w:val="left"/>
                    <w:rPr>
                      <w:rFonts w:ascii="Arial Rounded MT Bold" w:hAnsi="Arial Rounded MT Bold" w:cs="Times New Roman"/>
                      <w:sz w:val="20"/>
                      <w:szCs w:val="20"/>
                    </w:rPr>
                  </w:pPr>
                  <w:r w:rsidRPr="00722405">
                    <w:rPr>
                      <w:rFonts w:ascii="Arial Rounded MT Bold" w:hAnsi="Arial Rounded MT Bold" w:cs="Times New Roman"/>
                      <w:sz w:val="20"/>
                      <w:szCs w:val="20"/>
                    </w:rPr>
                    <w:t>3/5 mildly cracked</w:t>
                  </w:r>
                </w:p>
                <w:p w:rsidR="00A17AEA" w:rsidRPr="00A17AEA" w:rsidRDefault="00DC5E52" w:rsidP="00A17AEA">
                  <w:pPr>
                    <w:rPr>
                      <w:rFonts w:ascii="Arial Rounded MT Bold" w:hAnsi="Arial Rounded MT Bold" w:cs="Times New Roman"/>
                      <w:b/>
                      <w:sz w:val="20"/>
                      <w:szCs w:val="20"/>
                    </w:rPr>
                  </w:pPr>
                  <w:r>
                    <w:rPr>
                      <w:rFonts w:ascii="Arial Rounded MT Bold" w:hAnsi="Arial Rounded MT Bold" w:cs="Times New Roman"/>
                      <w:b/>
                      <w:sz w:val="20"/>
                      <w:szCs w:val="20"/>
                    </w:rPr>
                    <w:t>Observations Day 2</w:t>
                  </w:r>
                  <w:r w:rsidR="00A17AEA" w:rsidRPr="00A17AEA">
                    <w:rPr>
                      <w:rFonts w:ascii="Arial Rounded MT Bold" w:hAnsi="Arial Rounded MT Bold" w:cs="Times New Roman"/>
                      <w:b/>
                      <w:sz w:val="20"/>
                      <w:szCs w:val="20"/>
                    </w:rPr>
                    <w:t xml:space="preserve">: </w:t>
                  </w:r>
                </w:p>
                <w:p w:rsidR="00A17AEA" w:rsidRPr="00AA7AC7" w:rsidRDefault="00A17AEA" w:rsidP="0000340C">
                  <w:pPr>
                    <w:jc w:val="left"/>
                    <w:rPr>
                      <w:rFonts w:ascii="Arial Rounded MT Bold" w:hAnsi="Arial Rounded MT Bold" w:cs="Times New Roman"/>
                      <w:sz w:val="20"/>
                      <w:szCs w:val="20"/>
                    </w:rPr>
                  </w:pPr>
                  <w:r w:rsidRPr="00A17AEA">
                    <w:rPr>
                      <w:rFonts w:ascii="Arial Rounded MT Bold" w:hAnsi="Arial Rounded MT Bold" w:cs="Times New Roman"/>
                      <w:b/>
                      <w:sz w:val="20"/>
                      <w:szCs w:val="20"/>
                      <w:u w:val="single"/>
                    </w:rPr>
                    <w:t>Tap Water</w:t>
                  </w:r>
                  <w:r w:rsidRPr="00A17AEA">
                    <w:rPr>
                      <w:rFonts w:ascii="Arial Rounded MT Bold" w:hAnsi="Arial Rounded MT Bold" w:cs="Times New Roman"/>
                      <w:b/>
                      <w:sz w:val="20"/>
                      <w:szCs w:val="20"/>
                    </w:rPr>
                    <w:t xml:space="preserve">:  </w:t>
                  </w:r>
                  <w:r w:rsidRPr="00AA7AC7">
                    <w:rPr>
                      <w:rFonts w:ascii="Arial Rounded MT Bold" w:hAnsi="Arial Rounded MT Bold" w:cs="Times New Roman"/>
                      <w:sz w:val="20"/>
                      <w:szCs w:val="20"/>
                    </w:rPr>
                    <w:t>2/5 showed white sprouts</w:t>
                  </w:r>
                </w:p>
                <w:p w:rsidR="00A17AEA" w:rsidRPr="00AA7AC7" w:rsidRDefault="00A17AEA" w:rsidP="0000340C">
                  <w:pPr>
                    <w:jc w:val="left"/>
                    <w:rPr>
                      <w:rFonts w:ascii="Arial Rounded MT Bold" w:hAnsi="Arial Rounded MT Bold" w:cs="Times New Roman"/>
                      <w:sz w:val="20"/>
                      <w:szCs w:val="20"/>
                    </w:rPr>
                  </w:pPr>
                  <w:r w:rsidRPr="00AA7AC7">
                    <w:rPr>
                      <w:rFonts w:ascii="Arial Rounded MT Bold" w:hAnsi="Arial Rounded MT Bold" w:cs="Times New Roman"/>
                      <w:sz w:val="20"/>
                      <w:szCs w:val="20"/>
                    </w:rPr>
                    <w:t>2/5 mildly cracked</w:t>
                  </w:r>
                </w:p>
                <w:p w:rsidR="00A17AEA" w:rsidRPr="00AA7AC7" w:rsidRDefault="00A17AEA" w:rsidP="0000340C">
                  <w:pPr>
                    <w:jc w:val="left"/>
                    <w:rPr>
                      <w:rFonts w:ascii="Arial Rounded MT Bold" w:hAnsi="Arial Rounded MT Bold" w:cs="Times New Roman"/>
                      <w:sz w:val="20"/>
                      <w:szCs w:val="20"/>
                    </w:rPr>
                  </w:pPr>
                  <w:r w:rsidRPr="00AA7AC7">
                    <w:rPr>
                      <w:rFonts w:ascii="Arial Rounded MT Bold" w:hAnsi="Arial Rounded MT Bold" w:cs="Times New Roman"/>
                      <w:sz w:val="20"/>
                      <w:szCs w:val="20"/>
                    </w:rPr>
                    <w:t>1 showed no evidence</w:t>
                  </w:r>
                </w:p>
                <w:p w:rsidR="0000340C" w:rsidRDefault="00A17AEA" w:rsidP="0000340C">
                  <w:pPr>
                    <w:jc w:val="both"/>
                    <w:rPr>
                      <w:rFonts w:ascii="Arial Rounded MT Bold" w:hAnsi="Arial Rounded MT Bold" w:cs="Times New Roman"/>
                      <w:sz w:val="20"/>
                      <w:szCs w:val="20"/>
                    </w:rPr>
                  </w:pPr>
                  <w:r w:rsidRPr="00A17AEA">
                    <w:rPr>
                      <w:rFonts w:ascii="Arial Rounded MT Bold" w:hAnsi="Arial Rounded MT Bold" w:cs="Times New Roman"/>
                      <w:b/>
                      <w:sz w:val="20"/>
                      <w:szCs w:val="20"/>
                      <w:u w:val="single"/>
                    </w:rPr>
                    <w:t>Base</w:t>
                  </w:r>
                  <w:r w:rsidRPr="00A17AEA">
                    <w:rPr>
                      <w:rFonts w:ascii="Arial Rounded MT Bold" w:hAnsi="Arial Rounded MT Bold" w:cs="Times New Roman"/>
                      <w:b/>
                      <w:sz w:val="20"/>
                      <w:szCs w:val="20"/>
                    </w:rPr>
                    <w:t xml:space="preserve">:   </w:t>
                  </w:r>
                  <w:r w:rsidRPr="0000340C">
                    <w:rPr>
                      <w:rFonts w:ascii="Arial Rounded MT Bold" w:hAnsi="Arial Rounded MT Bold" w:cs="Times New Roman"/>
                      <w:sz w:val="20"/>
                      <w:szCs w:val="20"/>
                    </w:rPr>
                    <w:t>1/5 of the beans had opened fully</w:t>
                  </w:r>
                </w:p>
                <w:p w:rsidR="00A17AEA" w:rsidRPr="0000340C" w:rsidRDefault="00A17AEA" w:rsidP="0000340C">
                  <w:pPr>
                    <w:jc w:val="both"/>
                    <w:rPr>
                      <w:rFonts w:ascii="Arial Rounded MT Bold" w:hAnsi="Arial Rounded MT Bold" w:cs="Times New Roman"/>
                      <w:sz w:val="20"/>
                      <w:szCs w:val="20"/>
                    </w:rPr>
                  </w:pPr>
                  <w:r w:rsidRPr="0000340C">
                    <w:rPr>
                      <w:rFonts w:ascii="Arial Rounded MT Bold" w:hAnsi="Arial Rounded MT Bold" w:cs="Times New Roman"/>
                      <w:sz w:val="20"/>
                      <w:szCs w:val="20"/>
                    </w:rPr>
                    <w:t>4/5 of the beans were mildly cracked</w:t>
                  </w:r>
                </w:p>
                <w:p w:rsidR="00A17AEA" w:rsidRPr="0000340C" w:rsidRDefault="00A17AEA" w:rsidP="0000340C">
                  <w:pPr>
                    <w:jc w:val="both"/>
                    <w:rPr>
                      <w:rFonts w:ascii="Arial Rounded MT Bold" w:hAnsi="Arial Rounded MT Bold" w:cs="Times New Roman"/>
                      <w:sz w:val="20"/>
                      <w:szCs w:val="20"/>
                    </w:rPr>
                  </w:pPr>
                  <w:r w:rsidRPr="00A17AEA">
                    <w:rPr>
                      <w:rFonts w:ascii="Arial Rounded MT Bold" w:hAnsi="Arial Rounded MT Bold" w:cs="Times New Roman"/>
                      <w:b/>
                      <w:sz w:val="20"/>
                      <w:szCs w:val="20"/>
                      <w:u w:val="single"/>
                    </w:rPr>
                    <w:t>Acid</w:t>
                  </w:r>
                  <w:r w:rsidRPr="00A17AEA">
                    <w:rPr>
                      <w:rFonts w:ascii="Arial Rounded MT Bold" w:hAnsi="Arial Rounded MT Bold" w:cs="Times New Roman"/>
                      <w:b/>
                      <w:sz w:val="20"/>
                      <w:szCs w:val="20"/>
                    </w:rPr>
                    <w:t xml:space="preserve">:  </w:t>
                  </w:r>
                  <w:r w:rsidRPr="0000340C">
                    <w:rPr>
                      <w:rFonts w:ascii="Arial Rounded MT Bold" w:hAnsi="Arial Rounded MT Bold" w:cs="Times New Roman"/>
                      <w:sz w:val="20"/>
                      <w:szCs w:val="20"/>
                    </w:rPr>
                    <w:t xml:space="preserve">4/5 of the beans were fully </w:t>
                  </w:r>
                  <w:proofErr w:type="gramStart"/>
                  <w:r w:rsidRPr="0000340C">
                    <w:rPr>
                      <w:rFonts w:ascii="Arial Rounded MT Bold" w:hAnsi="Arial Rounded MT Bold" w:cs="Times New Roman"/>
                      <w:sz w:val="20"/>
                      <w:szCs w:val="20"/>
                    </w:rPr>
                    <w:t>opened  1</w:t>
                  </w:r>
                  <w:proofErr w:type="gramEnd"/>
                  <w:r w:rsidRPr="0000340C">
                    <w:rPr>
                      <w:rFonts w:ascii="Arial Rounded MT Bold" w:hAnsi="Arial Rounded MT Bold" w:cs="Times New Roman"/>
                      <w:sz w:val="20"/>
                      <w:szCs w:val="20"/>
                    </w:rPr>
                    <w:t>/5 mildly cracked</w:t>
                  </w:r>
                </w:p>
                <w:p w:rsidR="003B372F" w:rsidRPr="003B372F" w:rsidRDefault="003B372F" w:rsidP="004702E3">
                  <w:pPr>
                    <w:tabs>
                      <w:tab w:val="right" w:pos="10800"/>
                    </w:tabs>
                    <w:rPr>
                      <w:b/>
                      <w:sz w:val="24"/>
                      <w:szCs w:val="24"/>
                    </w:rPr>
                  </w:pPr>
                </w:p>
              </w:tc>
            </w:tr>
          </w:tbl>
          <w:p w:rsidR="00230945" w:rsidRDefault="00230945" w:rsidP="00346ED4">
            <w:pPr>
              <w:rPr>
                <w:sz w:val="20"/>
                <w:szCs w:val="20"/>
              </w:rPr>
            </w:pPr>
            <w:r>
              <w:rPr>
                <w:sz w:val="20"/>
                <w:szCs w:val="20"/>
              </w:rPr>
              <w:t>DAY 1</w:t>
            </w:r>
          </w:p>
          <w:p w:rsidR="004A7542" w:rsidRPr="001F32B4" w:rsidRDefault="00517EDD" w:rsidP="00346ED4">
            <w:pPr>
              <w:rPr>
                <w:sz w:val="20"/>
                <w:szCs w:val="20"/>
              </w:rPr>
            </w:pPr>
            <w:r>
              <w:rPr>
                <w:noProof/>
                <w:sz w:val="20"/>
                <w:szCs w:val="20"/>
              </w:rPr>
              <w:drawing>
                <wp:inline distT="0" distB="0" distL="0" distR="0">
                  <wp:extent cx="1286388" cy="2383399"/>
                  <wp:effectExtent l="381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G"/>
                          <pic:cNvPicPr/>
                        </pic:nvPicPr>
                        <pic:blipFill rotWithShape="1">
                          <a:blip r:embed="rId24" cstate="print">
                            <a:extLst>
                              <a:ext uri="{28A0092B-C50C-407E-A947-70E740481C1C}">
                                <a14:useLocalDpi xmlns:a14="http://schemas.microsoft.com/office/drawing/2010/main" val="0"/>
                              </a:ext>
                            </a:extLst>
                          </a:blip>
                          <a:srcRect l="19093" r="40428"/>
                          <a:stretch/>
                        </pic:blipFill>
                        <pic:spPr bwMode="auto">
                          <a:xfrm rot="5400000">
                            <a:off x="0" y="0"/>
                            <a:ext cx="1287721" cy="2385869"/>
                          </a:xfrm>
                          <a:prstGeom prst="rect">
                            <a:avLst/>
                          </a:prstGeom>
                          <a:ln>
                            <a:noFill/>
                          </a:ln>
                          <a:extLst>
                            <a:ext uri="{53640926-AAD7-44D8-BBD7-CCE9431645EC}">
                              <a14:shadowObscured xmlns:a14="http://schemas.microsoft.com/office/drawing/2010/main"/>
                            </a:ext>
                          </a:extLst>
                        </pic:spPr>
                      </pic:pic>
                    </a:graphicData>
                  </a:graphic>
                </wp:inline>
              </w:drawing>
            </w:r>
            <w:r>
              <w:rPr>
                <w:noProof/>
                <w:sz w:val="20"/>
                <w:szCs w:val="20"/>
              </w:rPr>
              <w:drawing>
                <wp:inline distT="0" distB="0" distL="0" distR="0">
                  <wp:extent cx="2558415" cy="185166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JPG"/>
                          <pic:cNvPicPr/>
                        </pic:nvPicPr>
                        <pic:blipFill rotWithShape="1">
                          <a:blip r:embed="rId25" cstate="print">
                            <a:extLst>
                              <a:ext uri="{28A0092B-C50C-407E-A947-70E740481C1C}">
                                <a14:useLocalDpi xmlns:a14="http://schemas.microsoft.com/office/drawing/2010/main" val="0"/>
                              </a:ext>
                            </a:extLst>
                          </a:blip>
                          <a:srcRect l="9195" t="27789" b="22920"/>
                          <a:stretch/>
                        </pic:blipFill>
                        <pic:spPr bwMode="auto">
                          <a:xfrm>
                            <a:off x="0" y="0"/>
                            <a:ext cx="2558415" cy="1851660"/>
                          </a:xfrm>
                          <a:prstGeom prst="rect">
                            <a:avLst/>
                          </a:prstGeom>
                          <a:ln>
                            <a:noFill/>
                          </a:ln>
                          <a:extLst>
                            <a:ext uri="{53640926-AAD7-44D8-BBD7-CCE9431645EC}">
                              <a14:shadowObscured xmlns:a14="http://schemas.microsoft.com/office/drawing/2010/main"/>
                            </a:ext>
                          </a:extLst>
                        </pic:spPr>
                      </pic:pic>
                    </a:graphicData>
                  </a:graphic>
                </wp:inline>
              </w:drawing>
            </w:r>
            <w:r>
              <w:rPr>
                <w:noProof/>
                <w:sz w:val="20"/>
                <w:szCs w:val="20"/>
              </w:rPr>
              <w:drawing>
                <wp:inline distT="0" distB="0" distL="0" distR="0">
                  <wp:extent cx="2446020" cy="150114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JPG"/>
                          <pic:cNvPicPr/>
                        </pic:nvPicPr>
                        <pic:blipFill rotWithShape="1">
                          <a:blip r:embed="rId26" cstate="print">
                            <a:extLst>
                              <a:ext uri="{28A0092B-C50C-407E-A947-70E740481C1C}">
                                <a14:useLocalDpi xmlns:a14="http://schemas.microsoft.com/office/drawing/2010/main" val="0"/>
                              </a:ext>
                            </a:extLst>
                          </a:blip>
                          <a:srcRect t="16822" b="37150"/>
                          <a:stretch/>
                        </pic:blipFill>
                        <pic:spPr bwMode="auto">
                          <a:xfrm>
                            <a:off x="0" y="0"/>
                            <a:ext cx="2446020" cy="1501140"/>
                          </a:xfrm>
                          <a:prstGeom prst="rect">
                            <a:avLst/>
                          </a:prstGeom>
                          <a:ln>
                            <a:noFill/>
                          </a:ln>
                          <a:extLst>
                            <a:ext uri="{53640926-AAD7-44D8-BBD7-CCE9431645EC}">
                              <a14:shadowObscured xmlns:a14="http://schemas.microsoft.com/office/drawing/2010/main"/>
                            </a:ext>
                          </a:extLst>
                        </pic:spPr>
                      </pic:pic>
                    </a:graphicData>
                  </a:graphic>
                </wp:inline>
              </w:drawing>
            </w:r>
          </w:p>
        </w:tc>
        <w:bookmarkStart w:id="0" w:name="_GoBack"/>
        <w:bookmarkEnd w:id="0"/>
      </w:tr>
    </w:tbl>
    <w:p w:rsidR="004702E3" w:rsidRPr="00EC26A6" w:rsidRDefault="00F52980" w:rsidP="00F52980">
      <w:pPr>
        <w:pStyle w:val="NoSpacing"/>
        <w:jc w:val="both"/>
      </w:pPr>
      <w:r>
        <w:rPr>
          <w:noProof/>
        </w:rPr>
        <w:lastRenderedPageBreak/>
        <mc:AlternateContent>
          <mc:Choice Requires="wpg">
            <w:drawing>
              <wp:anchor distT="0" distB="0" distL="228600" distR="228600" simplePos="0" relativeHeight="251661312" behindDoc="0" locked="0" layoutInCell="1" allowOverlap="1">
                <wp:simplePos x="0" y="0"/>
                <wp:positionH relativeFrom="page">
                  <wp:posOffset>861060</wp:posOffset>
                </wp:positionH>
                <wp:positionV relativeFrom="margin">
                  <wp:align>top</wp:align>
                </wp:positionV>
                <wp:extent cx="6202680" cy="5570220"/>
                <wp:effectExtent l="0" t="0" r="7620" b="11430"/>
                <wp:wrapSquare wrapText="bothSides"/>
                <wp:docPr id="173" name="Group 173"/>
                <wp:cNvGraphicFramePr/>
                <a:graphic xmlns:a="http://schemas.openxmlformats.org/drawingml/2006/main">
                  <a:graphicData uri="http://schemas.microsoft.com/office/word/2010/wordprocessingGroup">
                    <wpg:wgp>
                      <wpg:cNvGrpSpPr/>
                      <wpg:grpSpPr>
                        <a:xfrm>
                          <a:off x="0" y="0"/>
                          <a:ext cx="6202680" cy="5570220"/>
                          <a:chOff x="0" y="0"/>
                          <a:chExt cx="3218933" cy="2102112"/>
                        </a:xfrm>
                      </wpg:grpSpPr>
                      <wps:wsp>
                        <wps:cNvPr id="174" name="Rectangle 174"/>
                        <wps:cNvSpPr/>
                        <wps:spPr>
                          <a:xfrm>
                            <a:off x="0" y="0"/>
                            <a:ext cx="3218688" cy="2028766"/>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6" name="Rectangle 10"/>
                        <wps:cNvSpPr/>
                        <wps:spPr>
                          <a:xfrm>
                            <a:off x="0" y="19050"/>
                            <a:ext cx="2240369" cy="822473"/>
                          </a:xfrm>
                          <a:custGeom>
                            <a:avLst/>
                            <a:gdLst>
                              <a:gd name="connsiteX0" fmla="*/ 0 w 2240281"/>
                              <a:gd name="connsiteY0" fmla="*/ 0 h 822960"/>
                              <a:gd name="connsiteX1" fmla="*/ 2240281 w 2240281"/>
                              <a:gd name="connsiteY1" fmla="*/ 0 h 822960"/>
                              <a:gd name="connsiteX2" fmla="*/ 2240281 w 2240281"/>
                              <a:gd name="connsiteY2" fmla="*/ 822960 h 822960"/>
                              <a:gd name="connsiteX3" fmla="*/ 0 w 2240281"/>
                              <a:gd name="connsiteY3" fmla="*/ 822960 h 822960"/>
                              <a:gd name="connsiteX4" fmla="*/ 0 w 2240281"/>
                              <a:gd name="connsiteY4" fmla="*/ 0 h 822960"/>
                              <a:gd name="connsiteX0" fmla="*/ 0 w 2240281"/>
                              <a:gd name="connsiteY0" fmla="*/ 0 h 822960"/>
                              <a:gd name="connsiteX1" fmla="*/ 2240281 w 2240281"/>
                              <a:gd name="connsiteY1" fmla="*/ 0 h 822960"/>
                              <a:gd name="connsiteX2" fmla="*/ 1659256 w 2240281"/>
                              <a:gd name="connsiteY2" fmla="*/ 222885 h 822960"/>
                              <a:gd name="connsiteX3" fmla="*/ 0 w 2240281"/>
                              <a:gd name="connsiteY3" fmla="*/ 822960 h 822960"/>
                              <a:gd name="connsiteX4" fmla="*/ 0 w 2240281"/>
                              <a:gd name="connsiteY4" fmla="*/ 0 h 82296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240281" h="822960">
                                <a:moveTo>
                                  <a:pt x="0" y="0"/>
                                </a:moveTo>
                                <a:lnTo>
                                  <a:pt x="2240281" y="0"/>
                                </a:lnTo>
                                <a:lnTo>
                                  <a:pt x="1659256" y="222885"/>
                                </a:lnTo>
                                <a:lnTo>
                                  <a:pt x="0" y="822960"/>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Text Box 178"/>
                        <wps:cNvSpPr txBox="1"/>
                        <wps:spPr>
                          <a:xfrm>
                            <a:off x="238125" y="400050"/>
                            <a:ext cx="2980808" cy="170206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A55CE" w:rsidRDefault="001A55CE" w:rsidP="00F52980">
                              <w:pPr>
                                <w:tabs>
                                  <w:tab w:val="right" w:pos="10800"/>
                                </w:tabs>
                                <w:rPr>
                                  <w:rFonts w:ascii="Arial Rounded MT Bold" w:hAnsi="Arial Rounded MT Bold" w:cs="Arial"/>
                                  <w:sz w:val="32"/>
                                  <w:szCs w:val="32"/>
                                </w:rPr>
                              </w:pPr>
                              <w:r>
                                <w:rPr>
                                  <w:rFonts w:ascii="Arial Rounded MT Bold" w:hAnsi="Arial Rounded MT Bold" w:cs="Arial"/>
                                  <w:sz w:val="32"/>
                                  <w:szCs w:val="32"/>
                                </w:rPr>
                                <w:t>CONCLUSION</w:t>
                              </w:r>
                            </w:p>
                            <w:p w:rsidR="00F52980" w:rsidRPr="001A55CE" w:rsidRDefault="00F52980" w:rsidP="00F52980">
                              <w:pPr>
                                <w:tabs>
                                  <w:tab w:val="right" w:pos="10800"/>
                                </w:tabs>
                                <w:rPr>
                                  <w:rFonts w:ascii="Arial Rounded MT Bold" w:hAnsi="Arial Rounded MT Bold" w:cs="Arial"/>
                                  <w:sz w:val="32"/>
                                  <w:szCs w:val="32"/>
                                </w:rPr>
                              </w:pPr>
                              <w:r w:rsidRPr="001A55CE">
                                <w:rPr>
                                  <w:rFonts w:ascii="Arial Rounded MT Bold" w:hAnsi="Arial Rounded MT Bold" w:cs="Arial"/>
                                  <w:sz w:val="32"/>
                                  <w:szCs w:val="32"/>
                                </w:rPr>
                                <w:t>Seed germination is directly affected by the pH of the environment.  After the seeds were saturated in various acid / base solutions for two days the results indicate that a mildly acidic environment is optimal for the process of germination in lima bean seeds.  The investigation shows 1 of the 5 beans in the basic solution (pH 8.0) had opened fully and 4 were mildly cracked open.  Two of the beans exposed to tap water (pH 6.3) showed signs of sprouting, although not green, 2 were mildly cracked open, and one showed no sign of germination.  Four of the beans in the acidic solution (pH 4.5) were fully opened with the remaining bean mildly cracked open as well.  This evidence clearly indicates that on average the mildly acidic environment is optimal for the successful germination of lima bean seeds.</w:t>
                              </w:r>
                            </w:p>
                            <w:p w:rsidR="00F52980" w:rsidRDefault="00F52980">
                              <w:pPr>
                                <w:ind w:left="504"/>
                                <w:jc w:val="right"/>
                                <w:rPr>
                                  <w:smallCaps/>
                                  <w:color w:val="ED7D31" w:themeColor="accent2"/>
                                  <w:sz w:val="28"/>
                                  <w:szCs w:val="24"/>
                                </w:rPr>
                              </w:pPr>
                            </w:p>
                            <w:p w:rsidR="00F52980" w:rsidRDefault="00F52980">
                              <w:pPr>
                                <w:pStyle w:val="NoSpacing"/>
                                <w:ind w:left="360"/>
                                <w:jc w:val="right"/>
                                <w:rPr>
                                  <w:color w:val="FFD556" w:themeColor="accent1"/>
                                  <w:sz w:val="20"/>
                                  <w:szCs w:val="20"/>
                                </w:rPr>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173" o:spid="_x0000_s1027" style="position:absolute;left:0;text-align:left;margin-left:67.8pt;margin-top:0;width:488.4pt;height:438.6pt;z-index:251661312;mso-wrap-distance-left:18pt;mso-wrap-distance-right:18pt;mso-position-horizontal-relative:page;mso-position-vertical:top;mso-position-vertical-relative:margin;mso-width-relative:margin;mso-height-relative:margin" coordsize="32189,210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">
                <v:rect id="Rectangle 174" o:spid="_x0000_s1028"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 id="Rectangle 10" o:spid="_x0000_s1029" style="position:absolute;top:190;width:22403;height:8225;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" path="m,l2240281,,1659256,222885,,822960,,xe" fillcolor="#ffd556 [3204]" stroked="f" strokeweight="1pt">
                  <v:stroke joinstyle="miter"/>
                  <v:path arrowok="t" o:connecttype="custom" o:connectlocs="0,0;2240369,0;1659321,222753;0,822473;0,0" o:connectangles="0,0,0,0,0"/>
                </v:shape>
                <v:shape id="Text Box 178" o:spid="_x0000_s1030" type="#_x0000_t202" style="position:absolute;left:2381;top:4000;width:29808;height:170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rsidR="001A55CE" w:rsidRDefault="001A55CE" w:rsidP="00F52980">
                        <w:pPr>
                          <w:tabs>
                            <w:tab w:val="right" w:pos="10800"/>
                          </w:tabs>
                          <w:rPr>
                            <w:rFonts w:ascii="Arial Rounded MT Bold" w:hAnsi="Arial Rounded MT Bold" w:cs="Arial"/>
                            <w:sz w:val="32"/>
                            <w:szCs w:val="32"/>
                          </w:rPr>
                        </w:pPr>
                        <w:r>
                          <w:rPr>
                            <w:rFonts w:ascii="Arial Rounded MT Bold" w:hAnsi="Arial Rounded MT Bold" w:cs="Arial"/>
                            <w:sz w:val="32"/>
                            <w:szCs w:val="32"/>
                          </w:rPr>
                          <w:t>CONCLUSION</w:t>
                        </w:r>
                      </w:p>
                      <w:p w:rsidR="00F52980" w:rsidRPr="001A55CE" w:rsidRDefault="00F52980" w:rsidP="00F52980">
                        <w:pPr>
                          <w:tabs>
                            <w:tab w:val="right" w:pos="10800"/>
                          </w:tabs>
                          <w:rPr>
                            <w:rFonts w:ascii="Arial Rounded MT Bold" w:hAnsi="Arial Rounded MT Bold" w:cs="Arial"/>
                            <w:sz w:val="32"/>
                            <w:szCs w:val="32"/>
                          </w:rPr>
                        </w:pPr>
                        <w:r w:rsidRPr="001A55CE">
                          <w:rPr>
                            <w:rFonts w:ascii="Arial Rounded MT Bold" w:hAnsi="Arial Rounded MT Bold" w:cs="Arial"/>
                            <w:sz w:val="32"/>
                            <w:szCs w:val="32"/>
                          </w:rPr>
                          <w:t>Seed germination is directly affected by the pH of the environment.  After the seeds were saturated in various acid / base solutions for two days the results indicate that a mildly acidic environment is optimal for the process of germination in lima bean seeds.  The investigation shows 1 of the 5 beans in the basic solution (pH 8.0) had opened fully and 4 were mildly cracked open.  Two of the beans exposed to tap water (pH 6.3) showed signs of sprouting, although not green, 2 were mildly cracked open, and one showed no sign of germination.  Four of the beans in the acidic solution (pH 4.5) were fully opened with the remaining bean mildly cracked open as well.  This evidence clearly indicates that on average the mildly acidic environment is optimal for the successful germination of lima bean seeds.</w:t>
                        </w:r>
                      </w:p>
                      <w:p w:rsidR="00F52980" w:rsidRDefault="00F52980">
                        <w:pPr>
                          <w:ind w:left="504"/>
                          <w:jc w:val="right"/>
                          <w:rPr>
                            <w:smallCaps/>
                            <w:color w:val="ED7D31" w:themeColor="accent2"/>
                            <w:sz w:val="28"/>
                            <w:szCs w:val="24"/>
                          </w:rPr>
                        </w:pPr>
                      </w:p>
                      <w:p w:rsidR="00F52980" w:rsidRDefault="00F52980">
                        <w:pPr>
                          <w:pStyle w:val="NoSpacing"/>
                          <w:ind w:left="360"/>
                          <w:jc w:val="right"/>
                          <w:rPr>
                            <w:color w:val="FFD556" w:themeColor="accent1"/>
                            <w:sz w:val="20"/>
                            <w:szCs w:val="20"/>
                          </w:rPr>
                        </w:pPr>
                      </w:p>
                    </w:txbxContent>
                  </v:textbox>
                </v:shape>
                <w10:wrap type="square" anchorx="page" anchory="margin"/>
              </v:group>
            </w:pict>
          </mc:Fallback>
        </mc:AlternateContent>
      </w:r>
    </w:p>
    <w:sectPr w:rsidR="004702E3" w:rsidRPr="00EC26A6" w:rsidSect="006F77C5">
      <w:footerReference w:type="default" r:id="rId27"/>
      <w:headerReference w:type="first" r:id="rId28"/>
      <w:pgSz w:w="12240" w:h="15840"/>
      <w:pgMar w:top="792" w:right="792" w:bottom="792" w:left="792" w:header="792"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64661" w:rsidRDefault="00C64661" w:rsidP="004A7542">
      <w:pPr>
        <w:spacing w:after="0" w:line="240" w:lineRule="auto"/>
      </w:pPr>
      <w:r>
        <w:separator/>
      </w:r>
    </w:p>
  </w:endnote>
  <w:endnote w:type="continuationSeparator" w:id="0">
    <w:p w:rsidR="00C64661" w:rsidRDefault="00C64661" w:rsidP="004A75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Rounded MT Bold">
    <w:altName w:val="Arial Rounded MT Bold"/>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09230077"/>
      <w:docPartObj>
        <w:docPartGallery w:val="Page Numbers (Bottom of Page)"/>
        <w:docPartUnique/>
      </w:docPartObj>
    </w:sdtPr>
    <w:sdtEndPr>
      <w:rPr>
        <w:noProof/>
      </w:rPr>
    </w:sdtEndPr>
    <w:sdtContent>
      <w:p w:rsidR="00853CE2" w:rsidRDefault="002D075C" w:rsidP="00853CE2">
        <w:pPr>
          <w:pStyle w:val="Footer"/>
        </w:pPr>
        <w:r>
          <w:fldChar w:fldCharType="begin"/>
        </w:r>
        <w:r>
          <w:instrText xml:space="preserve"> PAGE   \* MERGEFORMAT </w:instrText>
        </w:r>
        <w:r>
          <w:fldChar w:fldCharType="separate"/>
        </w:r>
        <w:r w:rsidR="007E67D8">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64661" w:rsidRDefault="00C64661" w:rsidP="004A7542">
      <w:pPr>
        <w:spacing w:after="0" w:line="240" w:lineRule="auto"/>
      </w:pPr>
      <w:r>
        <w:separator/>
      </w:r>
    </w:p>
  </w:footnote>
  <w:footnote w:type="continuationSeparator" w:id="0">
    <w:p w:rsidR="00C64661" w:rsidRDefault="00C64661" w:rsidP="004A75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Enter Your Name:"/>
      <w:tag w:val="Enter Your Name:"/>
      <w:id w:val="1764105439"/>
      <w:dataBinding w:prefixMappings="xmlns:ns0='http://schemas.microsoft.com/office/2006/coverPageProps' " w:xpath="/ns0:CoverPageProperties[1]/ns0:CompanyPhone[1]" w:storeItemID="{55AF091B-3C7A-41E3-B477-F2FDAA23CFDA}"/>
      <w15:appearance w15:val="hidden"/>
      <w:text w:multiLine="1"/>
    </w:sdtPr>
    <w:sdtEndPr/>
    <w:sdtContent>
      <w:p w:rsidR="00BD5EFB" w:rsidRDefault="005D0C2F">
        <w:pPr>
          <w:pStyle w:val="Header"/>
        </w:pPr>
        <w:r>
          <w:t>seed speed</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57248EF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D4C6C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FE4C53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706242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5B4E57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8221B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4D8474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328F7C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2AE11B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A20D1F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CA83264"/>
    <w:multiLevelType w:val="hybridMultilevel"/>
    <w:tmpl w:val="BB16B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CDC023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F28034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FDE02E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7CE1B0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B036815"/>
    <w:multiLevelType w:val="multilevel"/>
    <w:tmpl w:val="E532429C"/>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4F4D037D"/>
    <w:multiLevelType w:val="multilevel"/>
    <w:tmpl w:val="552E29B6"/>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59990E5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C8642A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6"/>
  </w:num>
  <w:num w:numId="2">
    <w:abstractNumId w:val="17"/>
  </w:num>
  <w:num w:numId="3">
    <w:abstractNumId w:val="11"/>
  </w:num>
  <w:num w:numId="4">
    <w:abstractNumId w:val="13"/>
  </w:num>
  <w:num w:numId="5">
    <w:abstractNumId w:val="12"/>
  </w:num>
  <w:num w:numId="6">
    <w:abstractNumId w:val="15"/>
  </w:num>
  <w:num w:numId="7">
    <w:abstractNumId w:val="14"/>
  </w:num>
  <w:num w:numId="8">
    <w:abstractNumId w:val="18"/>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0C2F"/>
    <w:rsid w:val="0000340C"/>
    <w:rsid w:val="000642DA"/>
    <w:rsid w:val="000E0849"/>
    <w:rsid w:val="00162CC3"/>
    <w:rsid w:val="001A55CE"/>
    <w:rsid w:val="001A5E92"/>
    <w:rsid w:val="001C1D59"/>
    <w:rsid w:val="001C292B"/>
    <w:rsid w:val="001F32B4"/>
    <w:rsid w:val="00230945"/>
    <w:rsid w:val="00276084"/>
    <w:rsid w:val="002876BB"/>
    <w:rsid w:val="00293B83"/>
    <w:rsid w:val="002D075C"/>
    <w:rsid w:val="00313E29"/>
    <w:rsid w:val="003178DA"/>
    <w:rsid w:val="00325EF1"/>
    <w:rsid w:val="003335D5"/>
    <w:rsid w:val="00393AA6"/>
    <w:rsid w:val="003B372F"/>
    <w:rsid w:val="003C04E4"/>
    <w:rsid w:val="003D5753"/>
    <w:rsid w:val="003F62C6"/>
    <w:rsid w:val="00454034"/>
    <w:rsid w:val="004702E3"/>
    <w:rsid w:val="004A3635"/>
    <w:rsid w:val="004A7542"/>
    <w:rsid w:val="004C11DB"/>
    <w:rsid w:val="004D4E57"/>
    <w:rsid w:val="005038A1"/>
    <w:rsid w:val="00504CA5"/>
    <w:rsid w:val="00517EDD"/>
    <w:rsid w:val="00533DA3"/>
    <w:rsid w:val="005809A3"/>
    <w:rsid w:val="005D0C2F"/>
    <w:rsid w:val="005D382E"/>
    <w:rsid w:val="0063760F"/>
    <w:rsid w:val="00693C9D"/>
    <w:rsid w:val="00695953"/>
    <w:rsid w:val="006A3CE7"/>
    <w:rsid w:val="006D0A5F"/>
    <w:rsid w:val="006D36AB"/>
    <w:rsid w:val="006F77C5"/>
    <w:rsid w:val="00722405"/>
    <w:rsid w:val="007423ED"/>
    <w:rsid w:val="007A659A"/>
    <w:rsid w:val="007A7AE2"/>
    <w:rsid w:val="007E67D8"/>
    <w:rsid w:val="00856C7E"/>
    <w:rsid w:val="00857F01"/>
    <w:rsid w:val="00862CFF"/>
    <w:rsid w:val="00887099"/>
    <w:rsid w:val="0092770B"/>
    <w:rsid w:val="009510EB"/>
    <w:rsid w:val="00951F4A"/>
    <w:rsid w:val="00A17AEA"/>
    <w:rsid w:val="00A56D92"/>
    <w:rsid w:val="00A738CB"/>
    <w:rsid w:val="00AA5C12"/>
    <w:rsid w:val="00AA7AC7"/>
    <w:rsid w:val="00AB756A"/>
    <w:rsid w:val="00B41A8F"/>
    <w:rsid w:val="00B47ABC"/>
    <w:rsid w:val="00B90950"/>
    <w:rsid w:val="00BC20C5"/>
    <w:rsid w:val="00C64661"/>
    <w:rsid w:val="00C83B05"/>
    <w:rsid w:val="00CE26D5"/>
    <w:rsid w:val="00D35BF9"/>
    <w:rsid w:val="00D37495"/>
    <w:rsid w:val="00DC5E52"/>
    <w:rsid w:val="00DE0D7E"/>
    <w:rsid w:val="00DE2DCC"/>
    <w:rsid w:val="00E10171"/>
    <w:rsid w:val="00E8359E"/>
    <w:rsid w:val="00EC26A6"/>
    <w:rsid w:val="00EC7733"/>
    <w:rsid w:val="00ED1C71"/>
    <w:rsid w:val="00F02FE4"/>
    <w:rsid w:val="00F50F8B"/>
    <w:rsid w:val="00F52980"/>
    <w:rsid w:val="00FA79D6"/>
    <w:rsid w:val="00FD3FBD"/>
    <w:rsid w:val="00FE5E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2D97BE"/>
  <w15:chartTrackingRefBased/>
  <w15:docId w15:val="{D81D4433-2DF9-49AB-94DE-64648F8D2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color w:val="636A6B" w:themeColor="text2"/>
        <w:sz w:val="22"/>
        <w:szCs w:val="22"/>
        <w:lang w:val="en-US" w:eastAsia="en-US" w:bidi="ar-SA"/>
      </w:rPr>
    </w:rPrDefault>
    <w:pPrDefault>
      <w:pPr>
        <w:spacing w:after="60" w:line="259" w:lineRule="auto"/>
        <w:jc w:val="center"/>
      </w:pPr>
    </w:pPrDefault>
  </w:docDefaults>
  <w:latentStyles w:defLockedState="0" w:defUIPriority="99" w:defSemiHidden="0" w:defUnhideWhenUsed="0" w:defQFormat="0" w:count="375">
    <w:lsdException w:name="Normal" w:uiPriority="0" w:qFormat="1"/>
    <w:lsdException w:name="heading 1" w:semiHidden="1" w:uiPriority="9" w:unhideWhenUsed="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90950"/>
  </w:style>
  <w:style w:type="paragraph" w:styleId="Heading1">
    <w:name w:val="heading 1"/>
    <w:basedOn w:val="Normal"/>
    <w:next w:val="Normal"/>
    <w:link w:val="Heading1Char"/>
    <w:uiPriority w:val="9"/>
    <w:unhideWhenUsed/>
    <w:qFormat/>
    <w:rsid w:val="002D075C"/>
    <w:pPr>
      <w:keepNext/>
      <w:keepLines/>
      <w:spacing w:before="360"/>
      <w:contextualSpacing/>
      <w:outlineLvl w:val="0"/>
    </w:pPr>
    <w:rPr>
      <w:rFonts w:asciiTheme="majorHAnsi" w:eastAsiaTheme="majorEastAsia" w:hAnsiTheme="majorHAnsi" w:cstheme="majorBidi"/>
      <w:caps/>
      <w:spacing w:val="50"/>
      <w:sz w:val="28"/>
      <w:szCs w:val="32"/>
    </w:rPr>
  </w:style>
  <w:style w:type="paragraph" w:styleId="Heading2">
    <w:name w:val="heading 2"/>
    <w:basedOn w:val="Normal"/>
    <w:next w:val="Normal"/>
    <w:link w:val="Heading2Char"/>
    <w:uiPriority w:val="9"/>
    <w:unhideWhenUsed/>
    <w:qFormat/>
    <w:rsid w:val="002D075C"/>
    <w:pPr>
      <w:keepNext/>
      <w:keepLines/>
      <w:outlineLvl w:val="1"/>
    </w:pPr>
    <w:rPr>
      <w:rFonts w:asciiTheme="majorHAnsi" w:eastAsiaTheme="majorEastAsia" w:hAnsiTheme="majorHAnsi" w:cstheme="majorBidi"/>
      <w:b/>
      <w:szCs w:val="26"/>
    </w:rPr>
  </w:style>
  <w:style w:type="paragraph" w:styleId="Heading3">
    <w:name w:val="heading 3"/>
    <w:basedOn w:val="Normal"/>
    <w:next w:val="Normal"/>
    <w:link w:val="Heading3Char"/>
    <w:uiPriority w:val="9"/>
    <w:semiHidden/>
    <w:unhideWhenUsed/>
    <w:qFormat/>
    <w:rsid w:val="002D075C"/>
    <w:pPr>
      <w:keepNext/>
      <w:keepLines/>
      <w:spacing w:before="40" w:after="0"/>
      <w:outlineLvl w:val="2"/>
    </w:pPr>
    <w:rPr>
      <w:rFonts w:asciiTheme="majorHAnsi" w:eastAsiaTheme="majorEastAsia" w:hAnsiTheme="majorHAnsi" w:cstheme="majorBidi"/>
      <w:color w:val="806000" w:themeColor="accent4" w:themeShade="80"/>
      <w:szCs w:val="24"/>
    </w:rPr>
  </w:style>
  <w:style w:type="paragraph" w:styleId="Heading4">
    <w:name w:val="heading 4"/>
    <w:basedOn w:val="Normal"/>
    <w:next w:val="Normal"/>
    <w:link w:val="Heading4Char"/>
    <w:uiPriority w:val="9"/>
    <w:semiHidden/>
    <w:unhideWhenUsed/>
    <w:qFormat/>
    <w:rsid w:val="002D075C"/>
    <w:pPr>
      <w:keepNext/>
      <w:keepLines/>
      <w:spacing w:before="40" w:after="0"/>
      <w:outlineLvl w:val="3"/>
    </w:pPr>
    <w:rPr>
      <w:rFonts w:asciiTheme="majorHAnsi" w:eastAsiaTheme="majorEastAsia" w:hAnsiTheme="majorHAnsi" w:cstheme="majorBidi"/>
      <w:i/>
      <w:iCs/>
      <w:color w:val="806000" w:themeColor="accent4" w:themeShade="80"/>
    </w:rPr>
  </w:style>
  <w:style w:type="paragraph" w:styleId="Heading5">
    <w:name w:val="heading 5"/>
    <w:basedOn w:val="Normal"/>
    <w:next w:val="Normal"/>
    <w:link w:val="Heading5Char"/>
    <w:uiPriority w:val="9"/>
    <w:semiHidden/>
    <w:unhideWhenUsed/>
    <w:qFormat/>
    <w:rsid w:val="002D075C"/>
    <w:pPr>
      <w:keepNext/>
      <w:keepLines/>
      <w:spacing w:before="40" w:after="0"/>
      <w:outlineLvl w:val="4"/>
    </w:pPr>
    <w:rPr>
      <w:rFonts w:asciiTheme="majorHAnsi" w:eastAsiaTheme="majorEastAsia" w:hAnsiTheme="majorHAnsi" w:cstheme="majorBidi"/>
      <w:b/>
      <w:color w:val="806000" w:themeColor="accent4" w:themeShade="80"/>
    </w:rPr>
  </w:style>
  <w:style w:type="paragraph" w:styleId="Heading6">
    <w:name w:val="heading 6"/>
    <w:basedOn w:val="Normal"/>
    <w:next w:val="Normal"/>
    <w:link w:val="Heading6Char"/>
    <w:uiPriority w:val="9"/>
    <w:semiHidden/>
    <w:unhideWhenUsed/>
    <w:qFormat/>
    <w:rsid w:val="002D075C"/>
    <w:pPr>
      <w:keepNext/>
      <w:keepLines/>
      <w:spacing w:before="40" w:after="0"/>
      <w:outlineLvl w:val="5"/>
    </w:pPr>
    <w:rPr>
      <w:rFonts w:asciiTheme="majorHAnsi" w:eastAsiaTheme="majorEastAsia" w:hAnsiTheme="majorHAnsi" w:cstheme="majorBidi"/>
      <w:b/>
      <w:i/>
      <w:color w:val="806000" w:themeColor="accent4" w:themeShade="80"/>
    </w:rPr>
  </w:style>
  <w:style w:type="paragraph" w:styleId="Heading7">
    <w:name w:val="heading 7"/>
    <w:basedOn w:val="Normal"/>
    <w:next w:val="Normal"/>
    <w:link w:val="Heading7Char"/>
    <w:uiPriority w:val="9"/>
    <w:semiHidden/>
    <w:unhideWhenUsed/>
    <w:qFormat/>
    <w:rsid w:val="002D075C"/>
    <w:pPr>
      <w:keepNext/>
      <w:keepLines/>
      <w:spacing w:before="40" w:after="0"/>
      <w:outlineLvl w:val="6"/>
    </w:pPr>
    <w:rPr>
      <w:rFonts w:asciiTheme="majorHAnsi" w:eastAsiaTheme="majorEastAsia" w:hAnsiTheme="majorHAnsi" w:cstheme="majorBidi"/>
      <w:iCs/>
      <w:caps/>
      <w:color w:val="806000" w:themeColor="accent4" w:themeShade="80"/>
    </w:rPr>
  </w:style>
  <w:style w:type="paragraph" w:styleId="Heading8">
    <w:name w:val="heading 8"/>
    <w:basedOn w:val="Normal"/>
    <w:next w:val="Normal"/>
    <w:link w:val="Heading8Char"/>
    <w:uiPriority w:val="9"/>
    <w:semiHidden/>
    <w:unhideWhenUsed/>
    <w:qFormat/>
    <w:rsid w:val="002D075C"/>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semiHidden/>
    <w:unhideWhenUsed/>
    <w:qFormat/>
    <w:rsid w:val="00B90950"/>
    <w:pPr>
      <w:keepNext/>
      <w:keepLines/>
      <w:spacing w:before="40" w:after="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2D075C"/>
    <w:rPr>
      <w:rFonts w:asciiTheme="majorHAnsi" w:eastAsiaTheme="majorEastAsia" w:hAnsiTheme="majorHAnsi" w:cstheme="majorBidi"/>
      <w:color w:val="806000" w:themeColor="accent4" w:themeShade="80"/>
      <w:szCs w:val="24"/>
    </w:rPr>
  </w:style>
  <w:style w:type="character" w:customStyle="1" w:styleId="Heading1Char">
    <w:name w:val="Heading 1 Char"/>
    <w:basedOn w:val="DefaultParagraphFont"/>
    <w:link w:val="Heading1"/>
    <w:uiPriority w:val="9"/>
    <w:rsid w:val="004A7542"/>
    <w:rPr>
      <w:rFonts w:asciiTheme="majorHAnsi" w:eastAsiaTheme="majorEastAsia" w:hAnsiTheme="majorHAnsi" w:cstheme="majorBidi"/>
      <w:caps/>
      <w:spacing w:val="50"/>
      <w:sz w:val="28"/>
      <w:szCs w:val="32"/>
    </w:rPr>
  </w:style>
  <w:style w:type="character" w:customStyle="1" w:styleId="Heading2Char">
    <w:name w:val="Heading 2 Char"/>
    <w:basedOn w:val="DefaultParagraphFont"/>
    <w:link w:val="Heading2"/>
    <w:uiPriority w:val="9"/>
    <w:rsid w:val="004A7542"/>
    <w:rPr>
      <w:rFonts w:asciiTheme="majorHAnsi" w:eastAsiaTheme="majorEastAsia" w:hAnsiTheme="majorHAnsi" w:cstheme="majorBidi"/>
      <w:b/>
      <w:szCs w:val="26"/>
    </w:rPr>
  </w:style>
  <w:style w:type="paragraph" w:styleId="Header">
    <w:name w:val="header"/>
    <w:basedOn w:val="Normal"/>
    <w:link w:val="HeaderChar"/>
    <w:uiPriority w:val="99"/>
    <w:unhideWhenUsed/>
    <w:rsid w:val="004A7542"/>
    <w:pPr>
      <w:pBdr>
        <w:top w:val="single" w:sz="12" w:space="27" w:color="FFD556" w:themeColor="accent1"/>
        <w:left w:val="single" w:sz="12" w:space="4" w:color="FFD556" w:themeColor="accent1"/>
        <w:bottom w:val="single" w:sz="12" w:space="27" w:color="FFD556" w:themeColor="accent1"/>
        <w:right w:val="single" w:sz="12" w:space="4" w:color="FFD556" w:themeColor="accent1"/>
      </w:pBdr>
      <w:spacing w:after="240" w:line="240" w:lineRule="auto"/>
      <w:ind w:left="144" w:right="144"/>
      <w:contextualSpacing/>
    </w:pPr>
    <w:rPr>
      <w:caps/>
      <w:color w:val="404040" w:themeColor="text1" w:themeTint="BF"/>
      <w:spacing w:val="80"/>
      <w:sz w:val="46"/>
    </w:rPr>
  </w:style>
  <w:style w:type="character" w:customStyle="1" w:styleId="HeaderChar">
    <w:name w:val="Header Char"/>
    <w:basedOn w:val="DefaultParagraphFont"/>
    <w:link w:val="Header"/>
    <w:uiPriority w:val="99"/>
    <w:rsid w:val="004A7542"/>
    <w:rPr>
      <w:caps/>
      <w:color w:val="404040" w:themeColor="text1" w:themeTint="BF"/>
      <w:spacing w:val="80"/>
      <w:sz w:val="46"/>
    </w:rPr>
  </w:style>
  <w:style w:type="paragraph" w:styleId="Footer">
    <w:name w:val="footer"/>
    <w:basedOn w:val="Normal"/>
    <w:link w:val="FooterChar"/>
    <w:uiPriority w:val="99"/>
    <w:unhideWhenUsed/>
    <w:rsid w:val="004A7542"/>
    <w:pPr>
      <w:spacing w:after="0" w:line="240" w:lineRule="auto"/>
    </w:pPr>
  </w:style>
  <w:style w:type="character" w:customStyle="1" w:styleId="FooterChar">
    <w:name w:val="Footer Char"/>
    <w:basedOn w:val="DefaultParagraphFont"/>
    <w:link w:val="Footer"/>
    <w:uiPriority w:val="99"/>
    <w:rsid w:val="004A7542"/>
  </w:style>
  <w:style w:type="paragraph" w:styleId="NoSpacing">
    <w:name w:val="No Spacing"/>
    <w:link w:val="NoSpacingChar"/>
    <w:uiPriority w:val="1"/>
    <w:qFormat/>
    <w:rsid w:val="004A7542"/>
    <w:pPr>
      <w:spacing w:after="0" w:line="240" w:lineRule="auto"/>
    </w:pPr>
  </w:style>
  <w:style w:type="paragraph" w:customStyle="1" w:styleId="Graphic">
    <w:name w:val="Graphic"/>
    <w:basedOn w:val="Normal"/>
    <w:next w:val="Normal"/>
    <w:link w:val="GraphicChar"/>
    <w:uiPriority w:val="10"/>
    <w:qFormat/>
    <w:rsid w:val="004A7542"/>
  </w:style>
  <w:style w:type="character" w:customStyle="1" w:styleId="GraphicChar">
    <w:name w:val="Graphic Char"/>
    <w:basedOn w:val="DefaultParagraphFont"/>
    <w:link w:val="Graphic"/>
    <w:uiPriority w:val="10"/>
    <w:rsid w:val="004A7542"/>
  </w:style>
  <w:style w:type="character" w:styleId="PlaceholderText">
    <w:name w:val="Placeholder Text"/>
    <w:basedOn w:val="DefaultParagraphFont"/>
    <w:uiPriority w:val="99"/>
    <w:semiHidden/>
    <w:rsid w:val="004A7542"/>
    <w:rPr>
      <w:color w:val="808080"/>
    </w:rPr>
  </w:style>
  <w:style w:type="character" w:customStyle="1" w:styleId="Heading4Char">
    <w:name w:val="Heading 4 Char"/>
    <w:basedOn w:val="DefaultParagraphFont"/>
    <w:link w:val="Heading4"/>
    <w:uiPriority w:val="9"/>
    <w:semiHidden/>
    <w:rsid w:val="002D075C"/>
    <w:rPr>
      <w:rFonts w:asciiTheme="majorHAnsi" w:eastAsiaTheme="majorEastAsia" w:hAnsiTheme="majorHAnsi" w:cstheme="majorBidi"/>
      <w:i/>
      <w:iCs/>
      <w:color w:val="806000" w:themeColor="accent4" w:themeShade="80"/>
    </w:rPr>
  </w:style>
  <w:style w:type="character" w:customStyle="1" w:styleId="Heading5Char">
    <w:name w:val="Heading 5 Char"/>
    <w:basedOn w:val="DefaultParagraphFont"/>
    <w:link w:val="Heading5"/>
    <w:uiPriority w:val="9"/>
    <w:semiHidden/>
    <w:rsid w:val="002D075C"/>
    <w:rPr>
      <w:rFonts w:asciiTheme="majorHAnsi" w:eastAsiaTheme="majorEastAsia" w:hAnsiTheme="majorHAnsi" w:cstheme="majorBidi"/>
      <w:b/>
      <w:color w:val="806000" w:themeColor="accent4" w:themeShade="80"/>
    </w:rPr>
  </w:style>
  <w:style w:type="character" w:customStyle="1" w:styleId="Heading6Char">
    <w:name w:val="Heading 6 Char"/>
    <w:basedOn w:val="DefaultParagraphFont"/>
    <w:link w:val="Heading6"/>
    <w:uiPriority w:val="9"/>
    <w:semiHidden/>
    <w:rsid w:val="002D075C"/>
    <w:rPr>
      <w:rFonts w:asciiTheme="majorHAnsi" w:eastAsiaTheme="majorEastAsia" w:hAnsiTheme="majorHAnsi" w:cstheme="majorBidi"/>
      <w:b/>
      <w:i/>
      <w:color w:val="806000" w:themeColor="accent4" w:themeShade="80"/>
    </w:rPr>
  </w:style>
  <w:style w:type="character" w:customStyle="1" w:styleId="Heading7Char">
    <w:name w:val="Heading 7 Char"/>
    <w:basedOn w:val="DefaultParagraphFont"/>
    <w:link w:val="Heading7"/>
    <w:uiPriority w:val="9"/>
    <w:semiHidden/>
    <w:rsid w:val="002D075C"/>
    <w:rPr>
      <w:rFonts w:asciiTheme="majorHAnsi" w:eastAsiaTheme="majorEastAsia" w:hAnsiTheme="majorHAnsi" w:cstheme="majorBidi"/>
      <w:iCs/>
      <w:caps/>
      <w:color w:val="806000" w:themeColor="accent4" w:themeShade="80"/>
    </w:rPr>
  </w:style>
  <w:style w:type="character" w:customStyle="1" w:styleId="Heading8Char">
    <w:name w:val="Heading 8 Char"/>
    <w:basedOn w:val="DefaultParagraphFont"/>
    <w:link w:val="Heading8"/>
    <w:uiPriority w:val="9"/>
    <w:semiHidden/>
    <w:rsid w:val="002D075C"/>
    <w:rPr>
      <w:rFonts w:asciiTheme="majorHAnsi" w:eastAsiaTheme="majorEastAsia" w:hAnsiTheme="majorHAnsi" w:cstheme="majorBidi"/>
      <w:color w:val="272727" w:themeColor="text1" w:themeTint="D8"/>
      <w:szCs w:val="21"/>
    </w:rPr>
  </w:style>
  <w:style w:type="character" w:styleId="IntenseEmphasis">
    <w:name w:val="Intense Emphasis"/>
    <w:basedOn w:val="DefaultParagraphFont"/>
    <w:uiPriority w:val="21"/>
    <w:semiHidden/>
    <w:unhideWhenUsed/>
    <w:qFormat/>
    <w:rsid w:val="002D075C"/>
    <w:rPr>
      <w:i/>
      <w:iCs/>
      <w:color w:val="806000" w:themeColor="accent4" w:themeShade="80"/>
    </w:rPr>
  </w:style>
  <w:style w:type="paragraph" w:styleId="IntenseQuote">
    <w:name w:val="Intense Quote"/>
    <w:basedOn w:val="Normal"/>
    <w:next w:val="Normal"/>
    <w:link w:val="IntenseQuoteChar"/>
    <w:uiPriority w:val="30"/>
    <w:semiHidden/>
    <w:unhideWhenUsed/>
    <w:qFormat/>
    <w:rsid w:val="002D075C"/>
    <w:pPr>
      <w:pBdr>
        <w:top w:val="single" w:sz="4" w:space="10" w:color="806000" w:themeColor="accent4" w:themeShade="80"/>
        <w:bottom w:val="single" w:sz="4" w:space="10" w:color="806000" w:themeColor="accent4" w:themeShade="80"/>
      </w:pBdr>
      <w:spacing w:before="360" w:after="360"/>
      <w:ind w:left="864" w:right="864"/>
    </w:pPr>
    <w:rPr>
      <w:i/>
      <w:iCs/>
      <w:color w:val="806000" w:themeColor="accent4" w:themeShade="80"/>
    </w:rPr>
  </w:style>
  <w:style w:type="character" w:customStyle="1" w:styleId="IntenseQuoteChar">
    <w:name w:val="Intense Quote Char"/>
    <w:basedOn w:val="DefaultParagraphFont"/>
    <w:link w:val="IntenseQuote"/>
    <w:uiPriority w:val="30"/>
    <w:semiHidden/>
    <w:rsid w:val="002D075C"/>
    <w:rPr>
      <w:i/>
      <w:iCs/>
      <w:color w:val="806000" w:themeColor="accent4" w:themeShade="80"/>
    </w:rPr>
  </w:style>
  <w:style w:type="character" w:styleId="IntenseReference">
    <w:name w:val="Intense Reference"/>
    <w:basedOn w:val="DefaultParagraphFont"/>
    <w:uiPriority w:val="32"/>
    <w:semiHidden/>
    <w:unhideWhenUsed/>
    <w:qFormat/>
    <w:rsid w:val="002D075C"/>
    <w:rPr>
      <w:b/>
      <w:bCs/>
      <w:caps w:val="0"/>
      <w:smallCaps/>
      <w:color w:val="806000" w:themeColor="accent4" w:themeShade="80"/>
      <w:spacing w:val="5"/>
    </w:rPr>
  </w:style>
  <w:style w:type="paragraph" w:styleId="BlockText">
    <w:name w:val="Block Text"/>
    <w:basedOn w:val="Normal"/>
    <w:uiPriority w:val="99"/>
    <w:semiHidden/>
    <w:unhideWhenUsed/>
    <w:rsid w:val="002D075C"/>
    <w:pPr>
      <w:pBdr>
        <w:top w:val="single" w:sz="2" w:space="10" w:color="806000" w:themeColor="accent4" w:themeShade="80"/>
        <w:left w:val="single" w:sz="2" w:space="10" w:color="806000" w:themeColor="accent4" w:themeShade="80"/>
        <w:bottom w:val="single" w:sz="2" w:space="10" w:color="806000" w:themeColor="accent4" w:themeShade="80"/>
        <w:right w:val="single" w:sz="2" w:space="10" w:color="806000" w:themeColor="accent4" w:themeShade="80"/>
      </w:pBdr>
      <w:ind w:left="1152" w:right="1152"/>
    </w:pPr>
    <w:rPr>
      <w:rFonts w:eastAsiaTheme="minorEastAsia"/>
      <w:i/>
      <w:iCs/>
      <w:color w:val="806000" w:themeColor="accent4" w:themeShade="80"/>
    </w:rPr>
  </w:style>
  <w:style w:type="paragraph" w:styleId="BodyText3">
    <w:name w:val="Body Text 3"/>
    <w:basedOn w:val="Normal"/>
    <w:link w:val="BodyText3Char"/>
    <w:uiPriority w:val="99"/>
    <w:semiHidden/>
    <w:unhideWhenUsed/>
    <w:rsid w:val="002D075C"/>
    <w:pPr>
      <w:spacing w:after="120"/>
    </w:pPr>
    <w:rPr>
      <w:szCs w:val="16"/>
    </w:rPr>
  </w:style>
  <w:style w:type="character" w:customStyle="1" w:styleId="BodyText3Char">
    <w:name w:val="Body Text 3 Char"/>
    <w:basedOn w:val="DefaultParagraphFont"/>
    <w:link w:val="BodyText3"/>
    <w:uiPriority w:val="99"/>
    <w:semiHidden/>
    <w:rsid w:val="002D075C"/>
    <w:rPr>
      <w:szCs w:val="16"/>
    </w:rPr>
  </w:style>
  <w:style w:type="paragraph" w:styleId="BalloonText">
    <w:name w:val="Balloon Text"/>
    <w:basedOn w:val="Normal"/>
    <w:link w:val="BalloonTextChar"/>
    <w:uiPriority w:val="99"/>
    <w:semiHidden/>
    <w:unhideWhenUsed/>
    <w:rsid w:val="002D075C"/>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2D075C"/>
    <w:rPr>
      <w:rFonts w:ascii="Segoe UI" w:hAnsi="Segoe UI" w:cs="Segoe UI"/>
      <w:szCs w:val="18"/>
    </w:rPr>
  </w:style>
  <w:style w:type="paragraph" w:styleId="BodyTextIndent3">
    <w:name w:val="Body Text Indent 3"/>
    <w:basedOn w:val="Normal"/>
    <w:link w:val="BodyTextIndent3Char"/>
    <w:uiPriority w:val="99"/>
    <w:semiHidden/>
    <w:unhideWhenUsed/>
    <w:rsid w:val="002D075C"/>
    <w:pPr>
      <w:spacing w:after="120"/>
      <w:ind w:left="360"/>
    </w:pPr>
    <w:rPr>
      <w:szCs w:val="16"/>
    </w:rPr>
  </w:style>
  <w:style w:type="character" w:customStyle="1" w:styleId="BodyTextIndent3Char">
    <w:name w:val="Body Text Indent 3 Char"/>
    <w:basedOn w:val="DefaultParagraphFont"/>
    <w:link w:val="BodyTextIndent3"/>
    <w:uiPriority w:val="99"/>
    <w:semiHidden/>
    <w:rsid w:val="002D075C"/>
    <w:rPr>
      <w:szCs w:val="16"/>
    </w:rPr>
  </w:style>
  <w:style w:type="character" w:styleId="CommentReference">
    <w:name w:val="annotation reference"/>
    <w:basedOn w:val="DefaultParagraphFont"/>
    <w:uiPriority w:val="99"/>
    <w:semiHidden/>
    <w:unhideWhenUsed/>
    <w:rsid w:val="002D075C"/>
    <w:rPr>
      <w:sz w:val="22"/>
      <w:szCs w:val="16"/>
    </w:rPr>
  </w:style>
  <w:style w:type="paragraph" w:styleId="CommentText">
    <w:name w:val="annotation text"/>
    <w:basedOn w:val="Normal"/>
    <w:link w:val="CommentTextChar"/>
    <w:uiPriority w:val="99"/>
    <w:semiHidden/>
    <w:unhideWhenUsed/>
    <w:rsid w:val="002D075C"/>
    <w:pPr>
      <w:spacing w:line="240" w:lineRule="auto"/>
    </w:pPr>
    <w:rPr>
      <w:szCs w:val="20"/>
    </w:rPr>
  </w:style>
  <w:style w:type="character" w:customStyle="1" w:styleId="CommentTextChar">
    <w:name w:val="Comment Text Char"/>
    <w:basedOn w:val="DefaultParagraphFont"/>
    <w:link w:val="CommentText"/>
    <w:uiPriority w:val="99"/>
    <w:semiHidden/>
    <w:rsid w:val="002D075C"/>
    <w:rPr>
      <w:szCs w:val="20"/>
    </w:rPr>
  </w:style>
  <w:style w:type="paragraph" w:styleId="CommentSubject">
    <w:name w:val="annotation subject"/>
    <w:basedOn w:val="CommentText"/>
    <w:next w:val="CommentText"/>
    <w:link w:val="CommentSubjectChar"/>
    <w:uiPriority w:val="99"/>
    <w:semiHidden/>
    <w:unhideWhenUsed/>
    <w:rsid w:val="002D075C"/>
    <w:rPr>
      <w:b/>
      <w:bCs/>
    </w:rPr>
  </w:style>
  <w:style w:type="character" w:customStyle="1" w:styleId="CommentSubjectChar">
    <w:name w:val="Comment Subject Char"/>
    <w:basedOn w:val="CommentTextChar"/>
    <w:link w:val="CommentSubject"/>
    <w:uiPriority w:val="99"/>
    <w:semiHidden/>
    <w:rsid w:val="002D075C"/>
    <w:rPr>
      <w:b/>
      <w:bCs/>
      <w:szCs w:val="20"/>
    </w:rPr>
  </w:style>
  <w:style w:type="paragraph" w:styleId="DocumentMap">
    <w:name w:val="Document Map"/>
    <w:basedOn w:val="Normal"/>
    <w:link w:val="DocumentMapChar"/>
    <w:uiPriority w:val="99"/>
    <w:semiHidden/>
    <w:unhideWhenUsed/>
    <w:rsid w:val="002D075C"/>
    <w:pPr>
      <w:spacing w:after="0" w:line="240" w:lineRule="auto"/>
    </w:pPr>
    <w:rPr>
      <w:rFonts w:ascii="Segoe UI" w:hAnsi="Segoe UI" w:cs="Segoe UI"/>
      <w:szCs w:val="16"/>
    </w:rPr>
  </w:style>
  <w:style w:type="character" w:customStyle="1" w:styleId="DocumentMapChar">
    <w:name w:val="Document Map Char"/>
    <w:basedOn w:val="DefaultParagraphFont"/>
    <w:link w:val="DocumentMap"/>
    <w:uiPriority w:val="99"/>
    <w:semiHidden/>
    <w:rsid w:val="002D075C"/>
    <w:rPr>
      <w:rFonts w:ascii="Segoe UI" w:hAnsi="Segoe UI" w:cs="Segoe UI"/>
      <w:szCs w:val="16"/>
    </w:rPr>
  </w:style>
  <w:style w:type="paragraph" w:styleId="EndnoteText">
    <w:name w:val="endnote text"/>
    <w:basedOn w:val="Normal"/>
    <w:link w:val="EndnoteTextChar"/>
    <w:uiPriority w:val="99"/>
    <w:semiHidden/>
    <w:unhideWhenUsed/>
    <w:rsid w:val="002D075C"/>
    <w:pPr>
      <w:spacing w:after="0" w:line="240" w:lineRule="auto"/>
    </w:pPr>
    <w:rPr>
      <w:szCs w:val="20"/>
    </w:rPr>
  </w:style>
  <w:style w:type="character" w:customStyle="1" w:styleId="EndnoteTextChar">
    <w:name w:val="Endnote Text Char"/>
    <w:basedOn w:val="DefaultParagraphFont"/>
    <w:link w:val="EndnoteText"/>
    <w:uiPriority w:val="99"/>
    <w:semiHidden/>
    <w:rsid w:val="002D075C"/>
    <w:rPr>
      <w:szCs w:val="20"/>
    </w:rPr>
  </w:style>
  <w:style w:type="paragraph" w:styleId="EnvelopeReturn">
    <w:name w:val="envelope return"/>
    <w:basedOn w:val="Normal"/>
    <w:uiPriority w:val="99"/>
    <w:semiHidden/>
    <w:unhideWhenUsed/>
    <w:rsid w:val="002D075C"/>
    <w:pPr>
      <w:spacing w:after="0" w:line="240" w:lineRule="auto"/>
    </w:pPr>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2D075C"/>
    <w:pPr>
      <w:spacing w:after="0" w:line="240" w:lineRule="auto"/>
    </w:pPr>
    <w:rPr>
      <w:szCs w:val="20"/>
    </w:rPr>
  </w:style>
  <w:style w:type="character" w:customStyle="1" w:styleId="FootnoteTextChar">
    <w:name w:val="Footnote Text Char"/>
    <w:basedOn w:val="DefaultParagraphFont"/>
    <w:link w:val="FootnoteText"/>
    <w:uiPriority w:val="99"/>
    <w:semiHidden/>
    <w:rsid w:val="002D075C"/>
    <w:rPr>
      <w:szCs w:val="20"/>
    </w:rPr>
  </w:style>
  <w:style w:type="character" w:styleId="HTMLCode">
    <w:name w:val="HTML Code"/>
    <w:basedOn w:val="DefaultParagraphFont"/>
    <w:uiPriority w:val="99"/>
    <w:semiHidden/>
    <w:unhideWhenUsed/>
    <w:rsid w:val="002D075C"/>
    <w:rPr>
      <w:rFonts w:ascii="Consolas" w:hAnsi="Consolas"/>
      <w:sz w:val="22"/>
      <w:szCs w:val="20"/>
    </w:rPr>
  </w:style>
  <w:style w:type="character" w:styleId="HTMLKeyboard">
    <w:name w:val="HTML Keyboard"/>
    <w:basedOn w:val="DefaultParagraphFont"/>
    <w:uiPriority w:val="99"/>
    <w:semiHidden/>
    <w:unhideWhenUsed/>
    <w:rsid w:val="002D075C"/>
    <w:rPr>
      <w:rFonts w:ascii="Consolas" w:hAnsi="Consolas"/>
      <w:sz w:val="22"/>
      <w:szCs w:val="20"/>
    </w:rPr>
  </w:style>
  <w:style w:type="paragraph" w:styleId="HTMLPreformatted">
    <w:name w:val="HTML Preformatted"/>
    <w:basedOn w:val="Normal"/>
    <w:link w:val="HTMLPreformattedChar"/>
    <w:uiPriority w:val="99"/>
    <w:semiHidden/>
    <w:unhideWhenUsed/>
    <w:rsid w:val="002D075C"/>
    <w:pPr>
      <w:spacing w:after="0" w:line="240" w:lineRule="auto"/>
    </w:pPr>
    <w:rPr>
      <w:rFonts w:ascii="Consolas" w:hAnsi="Consolas"/>
      <w:szCs w:val="20"/>
    </w:rPr>
  </w:style>
  <w:style w:type="character" w:customStyle="1" w:styleId="HTMLPreformattedChar">
    <w:name w:val="HTML Preformatted Char"/>
    <w:basedOn w:val="DefaultParagraphFont"/>
    <w:link w:val="HTMLPreformatted"/>
    <w:uiPriority w:val="99"/>
    <w:semiHidden/>
    <w:rsid w:val="002D075C"/>
    <w:rPr>
      <w:rFonts w:ascii="Consolas" w:hAnsi="Consolas"/>
      <w:szCs w:val="20"/>
    </w:rPr>
  </w:style>
  <w:style w:type="character" w:styleId="HTMLTypewriter">
    <w:name w:val="HTML Typewriter"/>
    <w:basedOn w:val="DefaultParagraphFont"/>
    <w:uiPriority w:val="99"/>
    <w:semiHidden/>
    <w:unhideWhenUsed/>
    <w:rsid w:val="002D075C"/>
    <w:rPr>
      <w:rFonts w:ascii="Consolas" w:hAnsi="Consolas"/>
      <w:sz w:val="22"/>
      <w:szCs w:val="20"/>
    </w:rPr>
  </w:style>
  <w:style w:type="paragraph" w:styleId="MacroText">
    <w:name w:val="macro"/>
    <w:link w:val="MacroTextChar"/>
    <w:uiPriority w:val="99"/>
    <w:semiHidden/>
    <w:unhideWhenUsed/>
    <w:rsid w:val="002D075C"/>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Cs w:val="20"/>
    </w:rPr>
  </w:style>
  <w:style w:type="character" w:customStyle="1" w:styleId="MacroTextChar">
    <w:name w:val="Macro Text Char"/>
    <w:basedOn w:val="DefaultParagraphFont"/>
    <w:link w:val="MacroText"/>
    <w:uiPriority w:val="99"/>
    <w:semiHidden/>
    <w:rsid w:val="002D075C"/>
    <w:rPr>
      <w:rFonts w:ascii="Consolas" w:hAnsi="Consolas"/>
      <w:szCs w:val="20"/>
    </w:rPr>
  </w:style>
  <w:style w:type="paragraph" w:styleId="PlainText">
    <w:name w:val="Plain Text"/>
    <w:basedOn w:val="Normal"/>
    <w:link w:val="PlainTextChar"/>
    <w:uiPriority w:val="99"/>
    <w:semiHidden/>
    <w:unhideWhenUsed/>
    <w:rsid w:val="002D075C"/>
    <w:pPr>
      <w:spacing w:after="0" w:line="240" w:lineRule="auto"/>
    </w:pPr>
    <w:rPr>
      <w:rFonts w:ascii="Consolas" w:hAnsi="Consolas"/>
      <w:szCs w:val="21"/>
    </w:rPr>
  </w:style>
  <w:style w:type="character" w:customStyle="1" w:styleId="PlainTextChar">
    <w:name w:val="Plain Text Char"/>
    <w:basedOn w:val="DefaultParagraphFont"/>
    <w:link w:val="PlainText"/>
    <w:uiPriority w:val="99"/>
    <w:semiHidden/>
    <w:rsid w:val="002D075C"/>
    <w:rPr>
      <w:rFonts w:ascii="Consolas" w:hAnsi="Consolas"/>
      <w:szCs w:val="21"/>
    </w:rPr>
  </w:style>
  <w:style w:type="character" w:customStyle="1" w:styleId="Heading9Char">
    <w:name w:val="Heading 9 Char"/>
    <w:basedOn w:val="DefaultParagraphFont"/>
    <w:link w:val="Heading9"/>
    <w:uiPriority w:val="9"/>
    <w:semiHidden/>
    <w:rsid w:val="00B90950"/>
    <w:rPr>
      <w:rFonts w:asciiTheme="majorHAnsi" w:eastAsiaTheme="majorEastAsia" w:hAnsiTheme="majorHAnsi" w:cstheme="majorBidi"/>
      <w:i/>
      <w:iCs/>
      <w:color w:val="272727" w:themeColor="text1" w:themeTint="D8"/>
      <w:szCs w:val="21"/>
    </w:rPr>
  </w:style>
  <w:style w:type="paragraph" w:styleId="Caption">
    <w:name w:val="caption"/>
    <w:basedOn w:val="Normal"/>
    <w:next w:val="Normal"/>
    <w:uiPriority w:val="35"/>
    <w:semiHidden/>
    <w:unhideWhenUsed/>
    <w:qFormat/>
    <w:rsid w:val="00B90950"/>
    <w:pPr>
      <w:spacing w:after="200" w:line="240" w:lineRule="auto"/>
    </w:pPr>
    <w:rPr>
      <w:i/>
      <w:iCs/>
      <w:szCs w:val="18"/>
    </w:rPr>
  </w:style>
  <w:style w:type="paragraph" w:styleId="TOCHeading">
    <w:name w:val="TOC Heading"/>
    <w:basedOn w:val="Heading1"/>
    <w:next w:val="Normal"/>
    <w:uiPriority w:val="39"/>
    <w:unhideWhenUsed/>
    <w:qFormat/>
    <w:rsid w:val="00B90950"/>
    <w:pPr>
      <w:outlineLvl w:val="9"/>
    </w:pPr>
  </w:style>
  <w:style w:type="paragraph" w:styleId="MessageHeader">
    <w:name w:val="Message Header"/>
    <w:basedOn w:val="Normal"/>
    <w:link w:val="MessageHeaderChar"/>
    <w:uiPriority w:val="99"/>
    <w:semiHidden/>
    <w:unhideWhenUsed/>
    <w:rsid w:val="00B90950"/>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color w:val="4A4F4F" w:themeColor="text2" w:themeShade="BF"/>
      <w:sz w:val="24"/>
      <w:szCs w:val="24"/>
    </w:rPr>
  </w:style>
  <w:style w:type="character" w:customStyle="1" w:styleId="MessageHeaderChar">
    <w:name w:val="Message Header Char"/>
    <w:basedOn w:val="DefaultParagraphFont"/>
    <w:link w:val="MessageHeader"/>
    <w:uiPriority w:val="99"/>
    <w:semiHidden/>
    <w:rsid w:val="00B90950"/>
    <w:rPr>
      <w:rFonts w:asciiTheme="majorHAnsi" w:eastAsiaTheme="majorEastAsia" w:hAnsiTheme="majorHAnsi" w:cstheme="majorBidi"/>
      <w:color w:val="4A4F4F" w:themeColor="text2" w:themeShade="BF"/>
      <w:sz w:val="24"/>
      <w:szCs w:val="24"/>
      <w:shd w:val="pct20" w:color="auto" w:fill="auto"/>
    </w:rPr>
  </w:style>
  <w:style w:type="paragraph" w:styleId="ListParagraph">
    <w:name w:val="List Paragraph"/>
    <w:basedOn w:val="Normal"/>
    <w:uiPriority w:val="34"/>
    <w:unhideWhenUsed/>
    <w:qFormat/>
    <w:rsid w:val="00325EF1"/>
    <w:pPr>
      <w:ind w:left="720"/>
      <w:contextualSpacing/>
    </w:pPr>
  </w:style>
  <w:style w:type="character" w:customStyle="1" w:styleId="NoSpacingChar">
    <w:name w:val="No Spacing Char"/>
    <w:basedOn w:val="DefaultParagraphFont"/>
    <w:link w:val="NoSpacing"/>
    <w:uiPriority w:val="1"/>
    <w:rsid w:val="003178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0192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6.jpeg"/><Relationship Id="rId26" Type="http://schemas.openxmlformats.org/officeDocument/2006/relationships/image" Target="media/image12.jpeg"/><Relationship Id="rId3" Type="http://schemas.openxmlformats.org/officeDocument/2006/relationships/customXml" Target="../customXml/item3.xml"/><Relationship Id="rId21" Type="http://schemas.openxmlformats.org/officeDocument/2006/relationships/image" Target="media/image8.jpeg"/><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s://www.bing.com/images/search?view=detailV2&amp;ccid=2Ui/XrQu&amp;id=02CAB248215BB95570F88741D3BFB4FAC4AFC303&amp;thid=OIP.2Ui_XrQuTI4hdwMB2_eJiACCCG&amp;q=baggie+clip+art&amp;simid=608004733213933711&amp;selectedIndex=0" TargetMode="External"/><Relationship Id="rId25" Type="http://schemas.openxmlformats.org/officeDocument/2006/relationships/image" Target="media/image11.jpeg"/><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hyperlink" Target="https://www.bing.com/images/search?view=detailV2&amp;ccid=oiqhIt3C&amp;id=D85579D845226221B5DA7A9A123FFD5FFFAD5260&amp;thid=OIP.oiqhIt3CCcTw8binw0qWGgElEs&amp;q=baking+soda+clip+art&amp;simid=608036606146840618&amp;selectedIndex=0"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0.jpeg"/><Relationship Id="rId5" Type="http://schemas.openxmlformats.org/officeDocument/2006/relationships/numbering" Target="numbering.xml"/><Relationship Id="rId15" Type="http://schemas.openxmlformats.org/officeDocument/2006/relationships/hyperlink" Target="https://www.bing.com/images/search?q=green+bean+seed+clip+art&amp;id=CC53A1DEB2DD53B4D2B7268F89200CD4B8449EBE&amp;FORM=IQFRBA" TargetMode="External"/><Relationship Id="rId23" Type="http://schemas.openxmlformats.org/officeDocument/2006/relationships/image" Target="media/image9.jpeg"/><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7.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hyperlink" Target="https://www.bing.com/images/search?q=Lemon+Juice+Bottle&amp;FORM=IRIBIP" TargetMode="External"/><Relationship Id="rId27" Type="http://schemas.openxmlformats.org/officeDocument/2006/relationships/footer" Target="footer1.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ffanyBruce\AppData\Roaming\Microsoft\Templates\Crisp%20and%20clean%20resume,%20designed%20by%20MOO.dotx" TargetMode="External"/></Relationships>
</file>

<file path=word/theme/theme1.xml><?xml version="1.0" encoding="utf-8"?>
<a:theme xmlns:a="http://schemas.openxmlformats.org/drawingml/2006/main" name="Theme1">
  <a:themeElements>
    <a:clrScheme name="Custom 7">
      <a:dk1>
        <a:sysClr val="windowText" lastClr="000000"/>
      </a:dk1>
      <a:lt1>
        <a:sysClr val="window" lastClr="FFFFFF"/>
      </a:lt1>
      <a:dk2>
        <a:srgbClr val="636A6B"/>
      </a:dk2>
      <a:lt2>
        <a:srgbClr val="E7E6E6"/>
      </a:lt2>
      <a:accent1>
        <a:srgbClr val="FFD556"/>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seed speed</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VSO_x0020_item_x0020_id xmlns="40262f94-9f35-4ac3-9a90-690165a166b7" xsi:nil="true"/>
    <Assetid_x0020_ xmlns="40262f94-9f35-4ac3-9a90-690165a166b7" xsi:nil="true"/>
    <Item_x0020_Details xmlns="40262f94-9f35-4ac3-9a90-690165a166b7" xsi:nil="true"/>
    <Template_x0020_details xmlns="40262f94-9f35-4ac3-9a90-690165a166b7"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A3F7D94069FF64A86F7DFF56D60E3BE" ma:contentTypeVersion="6" ma:contentTypeDescription="Create a new document." ma:contentTypeScope="" ma:versionID="c32302c77d4085ecf495bdddb7f5e889">
  <xsd:schema xmlns:xsd="http://www.w3.org/2001/XMLSchema" xmlns:xs="http://www.w3.org/2001/XMLSchema" xmlns:p="http://schemas.microsoft.com/office/2006/metadata/properties" xmlns:ns2="a4f35948-e619-41b3-aa29-22878b09cfd2" xmlns:ns3="40262f94-9f35-4ac3-9a90-690165a166b7" targetNamespace="http://schemas.microsoft.com/office/2006/metadata/properties" ma:root="true" ma:fieldsID="4ab5ae46be95f9d0be6107e8200be7a2" ns2:_="" ns3:_="">
    <xsd:import namespace="a4f35948-e619-41b3-aa29-22878b09cfd2"/>
    <xsd:import namespace="40262f94-9f35-4ac3-9a90-690165a166b7"/>
    <xsd:element name="properties">
      <xsd:complexType>
        <xsd:sequence>
          <xsd:element name="documentManagement">
            <xsd:complexType>
              <xsd:all>
                <xsd:element ref="ns2:SharedWithUsers" minOccurs="0"/>
                <xsd:element ref="ns2:SharedWithDetails" minOccurs="0"/>
                <xsd:element ref="ns3:VSO_x0020_item_x0020_id" minOccurs="0"/>
                <xsd:element ref="ns3:Item_x0020_Details" minOccurs="0"/>
                <xsd:element ref="ns3:Template_x0020_details" minOccurs="0"/>
                <xsd:element ref="ns3:Assetid_x0020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f35948-e619-41b3-aa29-22878b09cfd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0262f94-9f35-4ac3-9a90-690165a166b7" elementFormDefault="qualified">
    <xsd:import namespace="http://schemas.microsoft.com/office/2006/documentManagement/types"/>
    <xsd:import namespace="http://schemas.microsoft.com/office/infopath/2007/PartnerControls"/>
    <xsd:element name="VSO_x0020_item_x0020_id" ma:index="10" nillable="true" ma:displayName="VSO item id" ma:description="Please add the bug number to refer to VSO items." ma:internalName="VSO_x0020_item_x0020_id">
      <xsd:simpleType>
        <xsd:restriction base="dms:Text">
          <xsd:maxLength value="255"/>
        </xsd:restriction>
      </xsd:simpleType>
    </xsd:element>
    <xsd:element name="Item_x0020_Details" ma:index="11" nillable="true" ma:displayName="Item Details" ma:internalName="Item_x0020_Details">
      <xsd:simpleType>
        <xsd:restriction base="dms:Note">
          <xsd:maxLength value="255"/>
        </xsd:restriction>
      </xsd:simpleType>
    </xsd:element>
    <xsd:element name="Template_x0020_details" ma:index="12" nillable="true" ma:displayName="Template details" ma:internalName="Template_x0020_details">
      <xsd:simpleType>
        <xsd:restriction base="dms:Text"/>
      </xsd:simpleType>
    </xsd:element>
    <xsd:element name="Assetid_x0020_" ma:index="13" nillable="true" ma:displayName="Assetid " ma:internalName="Assetid_x0020_">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371F1DA-0DFB-44CE-8562-FC4D3F681831}">
  <ds:schemaRefs>
    <ds:schemaRef ds:uri="http://schemas.microsoft.com/sharepoint/v3/contenttype/forms"/>
  </ds:schemaRefs>
</ds:datastoreItem>
</file>

<file path=customXml/itemProps3.xml><?xml version="1.0" encoding="utf-8"?>
<ds:datastoreItem xmlns:ds="http://schemas.openxmlformats.org/officeDocument/2006/customXml" ds:itemID="{93236151-F7BC-4434-9B68-37044886F680}">
  <ds:schemaRefs>
    <ds:schemaRef ds:uri="http://schemas.microsoft.com/office/2006/metadata/properties"/>
    <ds:schemaRef ds:uri="http://schemas.microsoft.com/office/infopath/2007/PartnerControls"/>
    <ds:schemaRef ds:uri="40262f94-9f35-4ac3-9a90-690165a166b7"/>
  </ds:schemaRefs>
</ds:datastoreItem>
</file>

<file path=customXml/itemProps4.xml><?xml version="1.0" encoding="utf-8"?>
<ds:datastoreItem xmlns:ds="http://schemas.openxmlformats.org/officeDocument/2006/customXml" ds:itemID="{8D67A40A-1731-45A1-976C-92562EC5D4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f35948-e619-41b3-aa29-22878b09cfd2"/>
    <ds:schemaRef ds:uri="40262f94-9f35-4ac3-9a90-690165a166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Crisp and clean resume, designed by MOO</Template>
  <TotalTime>805</TotalTime>
  <Pages>3</Pages>
  <Words>320</Words>
  <Characters>1829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Tiffany Bruce</dc:creator>
  <cp:keywords/>
  <dc:description/>
  <cp:lastModifiedBy>Tiffany Bruce</cp:lastModifiedBy>
  <cp:revision>55</cp:revision>
  <dcterms:created xsi:type="dcterms:W3CDTF">2017-07-12T18:33:00Z</dcterms:created>
  <dcterms:modified xsi:type="dcterms:W3CDTF">2017-07-19T19:04:00Z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ies>
</file>